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2C4A" w:rsidRPr="00607590" w:rsidRDefault="00B72C4A" w:rsidP="00B72C4A">
      <w:pPr>
        <w:pStyle w:val="m"/>
        <w:spacing w:before="0" w:beforeAutospacing="0" w:after="0" w:afterAutospacing="0"/>
        <w:ind w:left="4321" w:firstLine="720"/>
        <w:jc w:val="both"/>
        <w:rPr>
          <w:rFonts w:ascii="Verdana" w:hAnsi="Verdana"/>
          <w:bCs/>
          <w:sz w:val="20"/>
          <w:szCs w:val="20"/>
        </w:rPr>
      </w:pPr>
      <w:r w:rsidRPr="00607590">
        <w:rPr>
          <w:rFonts w:ascii="Verdana" w:hAnsi="Verdana"/>
          <w:bCs/>
          <w:sz w:val="20"/>
          <w:szCs w:val="20"/>
        </w:rPr>
        <w:t>УТВЪРЖДАВАМ:</w:t>
      </w:r>
    </w:p>
    <w:p w:rsidR="00B72C4A" w:rsidRPr="00D8565E" w:rsidRDefault="00D8565E" w:rsidP="00B72C4A">
      <w:pPr>
        <w:pStyle w:val="m"/>
        <w:spacing w:before="0" w:beforeAutospacing="0" w:after="0" w:afterAutospacing="0"/>
        <w:ind w:left="4321" w:firstLine="720"/>
        <w:jc w:val="both"/>
        <w:rPr>
          <w:rFonts w:ascii="Verdana" w:hAnsi="Verdana"/>
          <w:bCs/>
          <w:sz w:val="20"/>
          <w:szCs w:val="20"/>
          <w:lang w:val="bg-BG"/>
        </w:rPr>
      </w:pPr>
      <w:r>
        <w:rPr>
          <w:rFonts w:ascii="Verdana" w:hAnsi="Verdana"/>
          <w:bCs/>
          <w:sz w:val="20"/>
          <w:szCs w:val="20"/>
          <w:lang w:val="bg-BG"/>
        </w:rPr>
        <w:t xml:space="preserve">                           /п/</w:t>
      </w:r>
      <w:bookmarkStart w:id="0" w:name="_GoBack"/>
      <w:bookmarkEnd w:id="0"/>
    </w:p>
    <w:p w:rsidR="00B72C4A" w:rsidRPr="00607590" w:rsidRDefault="00B72C4A" w:rsidP="00B72C4A">
      <w:pPr>
        <w:pStyle w:val="m"/>
        <w:spacing w:before="0" w:beforeAutospacing="0" w:after="0" w:afterAutospacing="0"/>
        <w:ind w:left="4321" w:firstLine="720"/>
        <w:jc w:val="both"/>
        <w:rPr>
          <w:rFonts w:ascii="Verdana" w:hAnsi="Verdana"/>
          <w:bCs/>
          <w:sz w:val="20"/>
          <w:szCs w:val="20"/>
        </w:rPr>
      </w:pPr>
      <w:r w:rsidRPr="00607590">
        <w:rPr>
          <w:rFonts w:ascii="Verdana" w:hAnsi="Verdana"/>
          <w:bCs/>
          <w:sz w:val="20"/>
          <w:szCs w:val="20"/>
        </w:rPr>
        <w:t>/</w:t>
      </w:r>
      <w:r w:rsidRPr="00607590">
        <w:rPr>
          <w:rFonts w:ascii="Verdana" w:hAnsi="Verdana"/>
          <w:bCs/>
          <w:sz w:val="20"/>
          <w:szCs w:val="20"/>
          <w:lang w:val="bg-BG"/>
        </w:rPr>
        <w:t>ВАЛЕНТИНА ФРЕНКЕВА</w:t>
      </w:r>
      <w:r w:rsidRPr="00607590">
        <w:rPr>
          <w:rFonts w:ascii="Verdana" w:hAnsi="Verdana"/>
          <w:bCs/>
          <w:sz w:val="20"/>
          <w:szCs w:val="20"/>
        </w:rPr>
        <w:t>/</w:t>
      </w:r>
    </w:p>
    <w:p w:rsidR="00B72C4A" w:rsidRPr="00607590" w:rsidRDefault="00B72C4A" w:rsidP="00B72C4A">
      <w:pPr>
        <w:pStyle w:val="m"/>
        <w:spacing w:before="0" w:beforeAutospacing="0" w:after="0" w:afterAutospacing="0"/>
        <w:ind w:left="4321" w:firstLine="720"/>
        <w:jc w:val="both"/>
        <w:rPr>
          <w:rFonts w:ascii="Verdana" w:hAnsi="Verdana"/>
          <w:bCs/>
          <w:sz w:val="20"/>
          <w:szCs w:val="20"/>
          <w:lang w:val="bg-BG"/>
        </w:rPr>
      </w:pPr>
      <w:r w:rsidRPr="00607590">
        <w:rPr>
          <w:rFonts w:ascii="Verdana" w:hAnsi="Verdana"/>
          <w:bCs/>
          <w:sz w:val="20"/>
          <w:szCs w:val="20"/>
          <w:lang w:val="bg-BG"/>
        </w:rPr>
        <w:t>ДИРЕКТОР ОДЗ-РАЗГРАД</w:t>
      </w:r>
    </w:p>
    <w:p w:rsidR="00B72C4A" w:rsidRPr="00607590" w:rsidRDefault="00B72C4A" w:rsidP="00B72C4A">
      <w:pPr>
        <w:pStyle w:val="m"/>
        <w:spacing w:after="0"/>
        <w:ind w:left="4320" w:firstLine="720"/>
        <w:jc w:val="both"/>
        <w:rPr>
          <w:rFonts w:ascii="Verdana" w:hAnsi="Verdana"/>
          <w:bCs/>
          <w:sz w:val="20"/>
          <w:szCs w:val="20"/>
          <w:lang w:val="bg-BG"/>
        </w:rPr>
      </w:pPr>
    </w:p>
    <w:p w:rsidR="00B72C4A" w:rsidRPr="00607590" w:rsidRDefault="00B72C4A" w:rsidP="00B72C4A">
      <w:pPr>
        <w:pStyle w:val="m"/>
        <w:spacing w:after="0"/>
        <w:ind w:left="4320" w:firstLine="720"/>
        <w:jc w:val="both"/>
        <w:rPr>
          <w:rFonts w:ascii="Verdana" w:hAnsi="Verdana"/>
          <w:bCs/>
          <w:sz w:val="20"/>
          <w:szCs w:val="20"/>
          <w:lang w:val="bg-BG"/>
        </w:rPr>
      </w:pPr>
    </w:p>
    <w:p w:rsidR="00B72C4A" w:rsidRPr="00607590" w:rsidRDefault="00AB1224" w:rsidP="001738D0">
      <w:pPr>
        <w:pStyle w:val="m"/>
        <w:spacing w:before="0" w:beforeAutospacing="0" w:after="0" w:afterAutospacing="0" w:line="360" w:lineRule="auto"/>
        <w:jc w:val="center"/>
        <w:rPr>
          <w:rFonts w:ascii="Verdana" w:hAnsi="Verdana"/>
          <w:b/>
          <w:bCs/>
          <w:sz w:val="20"/>
          <w:szCs w:val="20"/>
        </w:rPr>
      </w:pPr>
      <w:r>
        <w:rPr>
          <w:rFonts w:ascii="Verdana" w:hAnsi="Verdana"/>
          <w:b/>
          <w:bCs/>
          <w:sz w:val="20"/>
          <w:szCs w:val="20"/>
          <w:lang w:val="bg-BG"/>
        </w:rPr>
        <w:t xml:space="preserve">  </w:t>
      </w:r>
      <w:r w:rsidR="00B72C4A" w:rsidRPr="00607590">
        <w:rPr>
          <w:rFonts w:ascii="Verdana" w:hAnsi="Verdana"/>
          <w:b/>
          <w:bCs/>
          <w:sz w:val="20"/>
          <w:szCs w:val="20"/>
        </w:rPr>
        <w:t>ИНСТРУКЦИЯ</w:t>
      </w:r>
    </w:p>
    <w:p w:rsidR="00B72C4A" w:rsidRPr="00735017" w:rsidRDefault="00B72C4A" w:rsidP="001738D0">
      <w:pPr>
        <w:pStyle w:val="m"/>
        <w:spacing w:before="0" w:beforeAutospacing="0" w:after="0" w:afterAutospacing="0" w:line="360" w:lineRule="auto"/>
        <w:jc w:val="center"/>
        <w:rPr>
          <w:rFonts w:ascii="Verdana" w:hAnsi="Verdana"/>
          <w:b/>
          <w:bCs/>
        </w:rPr>
      </w:pPr>
      <w:r w:rsidRPr="00735017">
        <w:rPr>
          <w:rFonts w:ascii="Verdana" w:hAnsi="Verdana"/>
          <w:b/>
          <w:bCs/>
        </w:rPr>
        <w:t>за мерките и средствата за защита на личните данни</w:t>
      </w:r>
    </w:p>
    <w:p w:rsidR="00B72C4A" w:rsidRPr="00735017" w:rsidRDefault="00B72C4A" w:rsidP="001738D0">
      <w:pPr>
        <w:pStyle w:val="m"/>
        <w:spacing w:before="0" w:beforeAutospacing="0" w:after="0" w:afterAutospacing="0" w:line="360" w:lineRule="auto"/>
        <w:jc w:val="center"/>
        <w:rPr>
          <w:rFonts w:ascii="Verdana" w:hAnsi="Verdana"/>
          <w:b/>
          <w:bCs/>
          <w:lang w:val="bg-BG"/>
        </w:rPr>
      </w:pPr>
      <w:r w:rsidRPr="00735017">
        <w:rPr>
          <w:rFonts w:ascii="Verdana" w:hAnsi="Verdana"/>
          <w:b/>
          <w:bCs/>
        </w:rPr>
        <w:t xml:space="preserve">събирани, обработвани, съхранявани и предоставяни от </w:t>
      </w:r>
      <w:r w:rsidRPr="00735017">
        <w:rPr>
          <w:rFonts w:ascii="Verdana" w:hAnsi="Verdana"/>
          <w:b/>
          <w:bCs/>
          <w:lang w:val="bg-BG"/>
        </w:rPr>
        <w:t>Областна дирекция „</w:t>
      </w:r>
      <w:proofErr w:type="gramStart"/>
      <w:r w:rsidRPr="00735017">
        <w:rPr>
          <w:rFonts w:ascii="Verdana" w:hAnsi="Verdana"/>
          <w:b/>
          <w:bCs/>
          <w:lang w:val="bg-BG"/>
        </w:rPr>
        <w:t>Земеделие“ -</w:t>
      </w:r>
      <w:proofErr w:type="gramEnd"/>
      <w:r w:rsidRPr="00735017">
        <w:rPr>
          <w:rFonts w:ascii="Verdana" w:hAnsi="Verdana"/>
          <w:b/>
          <w:bCs/>
          <w:lang w:val="bg-BG"/>
        </w:rPr>
        <w:t xml:space="preserve"> Разград</w:t>
      </w:r>
    </w:p>
    <w:p w:rsidR="00B72C4A" w:rsidRPr="00607590" w:rsidRDefault="00B72C4A" w:rsidP="001738D0">
      <w:pPr>
        <w:pStyle w:val="m"/>
        <w:spacing w:before="0" w:beforeAutospacing="0" w:after="0" w:afterAutospacing="0" w:line="360" w:lineRule="auto"/>
        <w:jc w:val="both"/>
        <w:rPr>
          <w:rFonts w:ascii="Verdana" w:hAnsi="Verdana"/>
          <w:bCs/>
          <w:sz w:val="20"/>
          <w:szCs w:val="20"/>
        </w:rPr>
      </w:pPr>
      <w:r w:rsidRPr="00607590">
        <w:rPr>
          <w:rFonts w:ascii="Verdana" w:hAnsi="Verdana"/>
          <w:bCs/>
          <w:sz w:val="20"/>
          <w:szCs w:val="20"/>
        </w:rPr>
        <w:t xml:space="preserve"> </w:t>
      </w:r>
    </w:p>
    <w:p w:rsidR="00B72C4A" w:rsidRPr="004431CD" w:rsidRDefault="001738D0" w:rsidP="006748A2">
      <w:pPr>
        <w:pStyle w:val="m"/>
        <w:spacing w:before="0" w:beforeAutospacing="0" w:after="0" w:afterAutospacing="0" w:line="360" w:lineRule="auto"/>
        <w:jc w:val="center"/>
        <w:rPr>
          <w:rFonts w:ascii="Verdana" w:hAnsi="Verdana"/>
          <w:b/>
          <w:bCs/>
          <w:lang w:val="bg-BG"/>
        </w:rPr>
      </w:pPr>
      <w:r w:rsidRPr="004431CD">
        <w:rPr>
          <w:rFonts w:ascii="Verdana" w:hAnsi="Verdana"/>
          <w:b/>
          <w:bCs/>
          <w:lang w:val="bg-BG"/>
        </w:rPr>
        <w:t>Общи положения</w:t>
      </w:r>
    </w:p>
    <w:p w:rsidR="001738D0" w:rsidRPr="00607590" w:rsidRDefault="001738D0" w:rsidP="001738D0">
      <w:pPr>
        <w:pStyle w:val="m"/>
        <w:spacing w:before="0" w:beforeAutospacing="0" w:after="0" w:afterAutospacing="0" w:line="360" w:lineRule="auto"/>
        <w:jc w:val="both"/>
        <w:rPr>
          <w:rFonts w:ascii="Verdana" w:hAnsi="Verdana"/>
          <w:bCs/>
          <w:sz w:val="20"/>
          <w:szCs w:val="20"/>
        </w:rPr>
      </w:pPr>
    </w:p>
    <w:p w:rsidR="00B72C4A" w:rsidRPr="00607590" w:rsidRDefault="00B72C4A" w:rsidP="006F6BDA">
      <w:pPr>
        <w:pStyle w:val="NormalWeb"/>
        <w:spacing w:before="0" w:beforeAutospacing="0" w:after="0" w:afterAutospacing="0" w:line="360" w:lineRule="auto"/>
        <w:ind w:firstLine="720"/>
        <w:jc w:val="both"/>
        <w:rPr>
          <w:rFonts w:ascii="Verdana" w:hAnsi="Verdana"/>
          <w:bCs/>
          <w:sz w:val="20"/>
          <w:szCs w:val="20"/>
        </w:rPr>
      </w:pPr>
      <w:r w:rsidRPr="00607590">
        <w:rPr>
          <w:rFonts w:ascii="Verdana" w:hAnsi="Verdana"/>
          <w:bCs/>
          <w:sz w:val="20"/>
          <w:szCs w:val="20"/>
        </w:rPr>
        <w:t xml:space="preserve">Настоящата Инструкция урежда организацията и вътрешния ред на </w:t>
      </w:r>
      <w:r w:rsidRPr="00607590">
        <w:rPr>
          <w:rFonts w:ascii="Verdana" w:hAnsi="Verdana"/>
          <w:bCs/>
          <w:sz w:val="20"/>
          <w:szCs w:val="20"/>
          <w:lang w:val="bg-BG"/>
        </w:rPr>
        <w:t>Областна дирекция „</w:t>
      </w:r>
      <w:proofErr w:type="gramStart"/>
      <w:r w:rsidRPr="00607590">
        <w:rPr>
          <w:rFonts w:ascii="Verdana" w:hAnsi="Verdana"/>
          <w:bCs/>
          <w:sz w:val="20"/>
          <w:szCs w:val="20"/>
          <w:lang w:val="bg-BG"/>
        </w:rPr>
        <w:t>Земеделие“ –</w:t>
      </w:r>
      <w:proofErr w:type="gramEnd"/>
      <w:r w:rsidRPr="00607590">
        <w:rPr>
          <w:rFonts w:ascii="Verdana" w:hAnsi="Verdana"/>
          <w:bCs/>
          <w:sz w:val="20"/>
          <w:szCs w:val="20"/>
          <w:lang w:val="bg-BG"/>
        </w:rPr>
        <w:t xml:space="preserve"> Разград и нейните териториални структури – общинските служби по земеделие</w:t>
      </w:r>
      <w:r w:rsidRPr="00607590">
        <w:rPr>
          <w:rFonts w:ascii="Verdana" w:hAnsi="Verdana"/>
          <w:bCs/>
          <w:sz w:val="20"/>
          <w:szCs w:val="20"/>
        </w:rPr>
        <w:t>, наричан</w:t>
      </w:r>
      <w:r w:rsidRPr="00607590">
        <w:rPr>
          <w:rFonts w:ascii="Verdana" w:hAnsi="Verdana"/>
          <w:bCs/>
          <w:sz w:val="20"/>
          <w:szCs w:val="20"/>
          <w:lang w:val="bg-BG"/>
        </w:rPr>
        <w:t>а</w:t>
      </w:r>
      <w:r w:rsidRPr="00607590">
        <w:rPr>
          <w:rFonts w:ascii="Verdana" w:hAnsi="Verdana"/>
          <w:bCs/>
          <w:sz w:val="20"/>
          <w:szCs w:val="20"/>
        </w:rPr>
        <w:t xml:space="preserve"> по-нататък за краткост</w:t>
      </w:r>
      <w:r w:rsidR="009F5337">
        <w:rPr>
          <w:rFonts w:ascii="Verdana" w:hAnsi="Verdana"/>
          <w:bCs/>
          <w:sz w:val="20"/>
          <w:szCs w:val="20"/>
        </w:rPr>
        <w:t xml:space="preserve"> </w:t>
      </w:r>
      <w:r w:rsidRPr="00607590">
        <w:rPr>
          <w:rFonts w:ascii="Verdana" w:hAnsi="Verdana"/>
          <w:bCs/>
          <w:sz w:val="20"/>
          <w:szCs w:val="20"/>
        </w:rPr>
        <w:t>”</w:t>
      </w:r>
      <w:r w:rsidRPr="00607590">
        <w:rPr>
          <w:rFonts w:ascii="Verdana" w:hAnsi="Verdana"/>
          <w:bCs/>
          <w:sz w:val="20"/>
          <w:szCs w:val="20"/>
          <w:lang w:val="bg-BG"/>
        </w:rPr>
        <w:t>ОДЗ</w:t>
      </w:r>
      <w:r w:rsidRPr="00607590">
        <w:rPr>
          <w:rFonts w:ascii="Verdana" w:hAnsi="Verdana"/>
          <w:bCs/>
          <w:sz w:val="20"/>
          <w:szCs w:val="20"/>
        </w:rPr>
        <w:t>”, като администратор на лични данни, както и нивото на технически и организационни мерки при обработване на лични данни и допустимия вид защита.</w:t>
      </w:r>
    </w:p>
    <w:p w:rsidR="001738D0" w:rsidRPr="00607590" w:rsidRDefault="001738D0" w:rsidP="001738D0">
      <w:pPr>
        <w:pStyle w:val="NormalWeb"/>
        <w:spacing w:before="0" w:beforeAutospacing="0" w:after="0" w:afterAutospacing="0" w:line="360" w:lineRule="auto"/>
        <w:jc w:val="both"/>
        <w:rPr>
          <w:rFonts w:ascii="Verdana" w:hAnsi="Verdana"/>
          <w:sz w:val="20"/>
          <w:szCs w:val="20"/>
          <w:lang w:val="bg-BG"/>
        </w:rPr>
      </w:pPr>
    </w:p>
    <w:p w:rsidR="00B72C4A" w:rsidRPr="00607590" w:rsidRDefault="00B72C4A" w:rsidP="006F6BDA">
      <w:pPr>
        <w:pStyle w:val="m"/>
        <w:spacing w:before="0" w:beforeAutospacing="0" w:after="0" w:afterAutospacing="0" w:line="360" w:lineRule="auto"/>
        <w:ind w:firstLine="720"/>
        <w:jc w:val="both"/>
        <w:rPr>
          <w:rFonts w:ascii="Verdana" w:hAnsi="Verdana"/>
          <w:bCs/>
          <w:sz w:val="20"/>
          <w:szCs w:val="20"/>
        </w:rPr>
      </w:pPr>
      <w:r w:rsidRPr="00607590">
        <w:rPr>
          <w:rFonts w:ascii="Verdana" w:hAnsi="Verdana"/>
          <w:bCs/>
          <w:sz w:val="20"/>
          <w:szCs w:val="20"/>
        </w:rPr>
        <w:t xml:space="preserve">Инструкцията е изготвена в съответствие с разпоредбите на </w:t>
      </w:r>
      <w:r w:rsidR="00572A07" w:rsidRPr="00607590">
        <w:rPr>
          <w:rFonts w:ascii="Verdana" w:hAnsi="Verdana"/>
          <w:bCs/>
          <w:sz w:val="20"/>
          <w:szCs w:val="20"/>
          <w:lang w:val="bg-BG"/>
        </w:rPr>
        <w:t xml:space="preserve">Регламент </w:t>
      </w:r>
      <w:r w:rsidR="00572A07" w:rsidRPr="00607590">
        <w:rPr>
          <w:rFonts w:ascii="Verdana" w:hAnsi="Verdana"/>
          <w:bCs/>
          <w:sz w:val="20"/>
          <w:szCs w:val="20"/>
        </w:rPr>
        <w:t>(</w:t>
      </w:r>
      <w:r w:rsidR="00572A07" w:rsidRPr="00607590">
        <w:rPr>
          <w:rFonts w:ascii="Verdana" w:hAnsi="Verdana"/>
          <w:bCs/>
          <w:sz w:val="20"/>
          <w:szCs w:val="20"/>
          <w:lang w:val="bg-BG"/>
        </w:rPr>
        <w:t>ЕС</w:t>
      </w:r>
      <w:r w:rsidR="00572A07" w:rsidRPr="00607590">
        <w:rPr>
          <w:rFonts w:ascii="Verdana" w:hAnsi="Verdana"/>
          <w:bCs/>
          <w:sz w:val="20"/>
          <w:szCs w:val="20"/>
        </w:rPr>
        <w:t>)</w:t>
      </w:r>
      <w:r w:rsidR="00572A07" w:rsidRPr="00607590">
        <w:rPr>
          <w:rFonts w:ascii="Verdana" w:hAnsi="Verdana"/>
          <w:bCs/>
          <w:sz w:val="20"/>
          <w:szCs w:val="20"/>
          <w:lang w:val="bg-BG"/>
        </w:rPr>
        <w:t xml:space="preserve"> 2016/679 на Европейския парламент и на Съвета от 27 април 2016 г., относно защитата на физическите лица</w:t>
      </w:r>
      <w:r w:rsidR="009F5337">
        <w:rPr>
          <w:rFonts w:ascii="Verdana" w:hAnsi="Verdana"/>
          <w:bCs/>
          <w:sz w:val="20"/>
          <w:szCs w:val="20"/>
          <w:lang w:val="bg-BG"/>
        </w:rPr>
        <w:t>,</w:t>
      </w:r>
      <w:r w:rsidR="00572A07" w:rsidRPr="00607590">
        <w:rPr>
          <w:rFonts w:ascii="Verdana" w:hAnsi="Verdana"/>
          <w:bCs/>
          <w:sz w:val="20"/>
          <w:szCs w:val="20"/>
          <w:lang w:val="bg-BG"/>
        </w:rPr>
        <w:t xml:space="preserve"> въ</w:t>
      </w:r>
      <w:r w:rsidR="004B7412" w:rsidRPr="00607590">
        <w:rPr>
          <w:rFonts w:ascii="Verdana" w:hAnsi="Verdana"/>
          <w:bCs/>
          <w:sz w:val="20"/>
          <w:szCs w:val="20"/>
          <w:lang w:val="bg-BG"/>
        </w:rPr>
        <w:t>в</w:t>
      </w:r>
      <w:r w:rsidR="00572A07" w:rsidRPr="00607590">
        <w:rPr>
          <w:rFonts w:ascii="Verdana" w:hAnsi="Verdana"/>
          <w:bCs/>
          <w:sz w:val="20"/>
          <w:szCs w:val="20"/>
          <w:lang w:val="bg-BG"/>
        </w:rPr>
        <w:t xml:space="preserve"> връзка с обработването на лични данни и относно свободното движение на такива данни, в сила от 25 май 2018 г., </w:t>
      </w:r>
      <w:r w:rsidRPr="00607590">
        <w:rPr>
          <w:rFonts w:ascii="Verdana" w:hAnsi="Verdana"/>
          <w:bCs/>
          <w:sz w:val="20"/>
          <w:szCs w:val="20"/>
        </w:rPr>
        <w:t>Закона за защита на личните данни (ЗЗЛД)</w:t>
      </w:r>
      <w:r w:rsidR="009F5337">
        <w:rPr>
          <w:rFonts w:ascii="Verdana" w:hAnsi="Verdana"/>
          <w:bCs/>
          <w:sz w:val="20"/>
          <w:szCs w:val="20"/>
          <w:lang w:val="bg-BG"/>
        </w:rPr>
        <w:t>,</w:t>
      </w:r>
      <w:r w:rsidRPr="00607590">
        <w:rPr>
          <w:rFonts w:ascii="Verdana" w:hAnsi="Verdana"/>
          <w:bCs/>
          <w:sz w:val="20"/>
          <w:szCs w:val="20"/>
        </w:rPr>
        <w:t xml:space="preserve"> и цели защита на интересите на клиентите - физически лица и физическите лица, представялващи юридическите, както и на служителите на </w:t>
      </w:r>
      <w:r w:rsidRPr="00607590">
        <w:rPr>
          <w:rFonts w:ascii="Verdana" w:hAnsi="Verdana"/>
          <w:bCs/>
          <w:sz w:val="20"/>
          <w:szCs w:val="20"/>
          <w:lang w:val="bg-BG"/>
        </w:rPr>
        <w:t>ОДЗ</w:t>
      </w:r>
      <w:r w:rsidRPr="00607590">
        <w:rPr>
          <w:rFonts w:ascii="Verdana" w:hAnsi="Verdana"/>
          <w:bCs/>
          <w:sz w:val="20"/>
          <w:szCs w:val="20"/>
        </w:rPr>
        <w:t xml:space="preserve"> от незаконосъобразно и недобросъвестно обработване на личните им данни.</w:t>
      </w:r>
    </w:p>
    <w:p w:rsidR="006F6BDA" w:rsidRPr="00607590" w:rsidRDefault="006F6BDA" w:rsidP="001738D0">
      <w:pPr>
        <w:pStyle w:val="m"/>
        <w:spacing w:before="0" w:beforeAutospacing="0" w:after="0" w:afterAutospacing="0" w:line="360" w:lineRule="auto"/>
        <w:jc w:val="both"/>
        <w:rPr>
          <w:rFonts w:ascii="Verdana" w:hAnsi="Verdana"/>
          <w:bCs/>
          <w:sz w:val="20"/>
          <w:szCs w:val="20"/>
        </w:rPr>
      </w:pPr>
    </w:p>
    <w:p w:rsidR="00B72C4A" w:rsidRPr="00607590" w:rsidRDefault="00B72C4A" w:rsidP="006F6BDA">
      <w:pPr>
        <w:pStyle w:val="m"/>
        <w:spacing w:before="0" w:beforeAutospacing="0" w:after="0" w:afterAutospacing="0" w:line="360" w:lineRule="auto"/>
        <w:ind w:firstLine="720"/>
        <w:jc w:val="both"/>
        <w:rPr>
          <w:rFonts w:ascii="Verdana" w:hAnsi="Verdana"/>
          <w:bCs/>
          <w:sz w:val="20"/>
          <w:szCs w:val="20"/>
        </w:rPr>
      </w:pPr>
      <w:r w:rsidRPr="00607590">
        <w:rPr>
          <w:rFonts w:ascii="Verdana" w:hAnsi="Verdana"/>
          <w:bCs/>
          <w:sz w:val="20"/>
          <w:szCs w:val="20"/>
        </w:rPr>
        <w:t>За целите на настоящата Инструкция понятията</w:t>
      </w:r>
      <w:r w:rsidR="001738D0" w:rsidRPr="00607590">
        <w:rPr>
          <w:rFonts w:ascii="Verdana" w:hAnsi="Verdana"/>
          <w:bCs/>
          <w:sz w:val="20"/>
          <w:szCs w:val="20"/>
          <w:lang w:val="bg-BG"/>
        </w:rPr>
        <w:t xml:space="preserve">, съгласно Регламент </w:t>
      </w:r>
      <w:r w:rsidR="001738D0" w:rsidRPr="00607590">
        <w:rPr>
          <w:rFonts w:ascii="Verdana" w:hAnsi="Verdana"/>
          <w:bCs/>
          <w:sz w:val="20"/>
          <w:szCs w:val="20"/>
        </w:rPr>
        <w:t>(</w:t>
      </w:r>
      <w:r w:rsidR="001738D0" w:rsidRPr="00607590">
        <w:rPr>
          <w:rFonts w:ascii="Verdana" w:hAnsi="Verdana"/>
          <w:bCs/>
          <w:sz w:val="20"/>
          <w:szCs w:val="20"/>
          <w:lang w:val="bg-BG"/>
        </w:rPr>
        <w:t>ЕС</w:t>
      </w:r>
      <w:r w:rsidR="001738D0" w:rsidRPr="00607590">
        <w:rPr>
          <w:rFonts w:ascii="Verdana" w:hAnsi="Verdana"/>
          <w:bCs/>
          <w:sz w:val="20"/>
          <w:szCs w:val="20"/>
        </w:rPr>
        <w:t>)</w:t>
      </w:r>
      <w:r w:rsidR="001738D0" w:rsidRPr="00607590">
        <w:rPr>
          <w:rFonts w:ascii="Verdana" w:hAnsi="Verdana"/>
          <w:bCs/>
          <w:sz w:val="20"/>
          <w:szCs w:val="20"/>
          <w:lang w:val="bg-BG"/>
        </w:rPr>
        <w:t xml:space="preserve"> 2016/</w:t>
      </w:r>
      <w:proofErr w:type="gramStart"/>
      <w:r w:rsidR="001738D0" w:rsidRPr="00607590">
        <w:rPr>
          <w:rFonts w:ascii="Verdana" w:hAnsi="Verdana"/>
          <w:bCs/>
          <w:sz w:val="20"/>
          <w:szCs w:val="20"/>
          <w:lang w:val="bg-BG"/>
        </w:rPr>
        <w:t xml:space="preserve">679 </w:t>
      </w:r>
      <w:r w:rsidRPr="00607590">
        <w:rPr>
          <w:rFonts w:ascii="Verdana" w:hAnsi="Verdana"/>
          <w:bCs/>
          <w:sz w:val="20"/>
          <w:szCs w:val="20"/>
        </w:rPr>
        <w:t xml:space="preserve"> по</w:t>
      </w:r>
      <w:proofErr w:type="gramEnd"/>
      <w:r w:rsidRPr="00607590">
        <w:rPr>
          <w:rFonts w:ascii="Verdana" w:hAnsi="Verdana"/>
          <w:bCs/>
          <w:sz w:val="20"/>
          <w:szCs w:val="20"/>
        </w:rPr>
        <w:t>-долу имат следното значение:</w:t>
      </w:r>
    </w:p>
    <w:p w:rsidR="006F6BDA" w:rsidRPr="00607590" w:rsidRDefault="006F6BDA" w:rsidP="006F6BDA">
      <w:pPr>
        <w:pStyle w:val="m"/>
        <w:spacing w:before="0" w:beforeAutospacing="0" w:after="0" w:afterAutospacing="0" w:line="360" w:lineRule="auto"/>
        <w:ind w:firstLine="720"/>
        <w:jc w:val="both"/>
        <w:rPr>
          <w:rFonts w:ascii="Verdana" w:hAnsi="Verdana"/>
          <w:bCs/>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CellMar>
          <w:left w:w="0" w:type="dxa"/>
          <w:right w:w="0" w:type="dxa"/>
        </w:tblCellMar>
        <w:tblLook w:val="04A0" w:firstRow="1" w:lastRow="0" w:firstColumn="1" w:lastColumn="0" w:noHBand="0" w:noVBand="1"/>
      </w:tblPr>
      <w:tblGrid>
        <w:gridCol w:w="9344"/>
      </w:tblGrid>
      <w:tr w:rsidR="00607590" w:rsidRPr="00607590" w:rsidTr="003A5FDE">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3A5FDE" w:rsidRPr="003A5FDE" w:rsidRDefault="003A5FDE" w:rsidP="001738D0">
            <w:pPr>
              <w:spacing w:after="0" w:line="360" w:lineRule="auto"/>
              <w:jc w:val="both"/>
              <w:textAlignment w:val="baseline"/>
              <w:rPr>
                <w:rFonts w:ascii="Verdana" w:eastAsia="Times New Roman" w:hAnsi="Verdana" w:cs="Times New Roman"/>
                <w:sz w:val="20"/>
                <w:szCs w:val="20"/>
              </w:rPr>
            </w:pPr>
            <w:r w:rsidRPr="003A5FDE">
              <w:rPr>
                <w:rFonts w:ascii="Verdana" w:eastAsia="Times New Roman" w:hAnsi="Verdana" w:cs="Times New Roman"/>
                <w:b/>
                <w:sz w:val="20"/>
                <w:szCs w:val="20"/>
              </w:rPr>
              <w:t>„лични данни“</w:t>
            </w:r>
            <w:r w:rsidRPr="003A5FDE">
              <w:rPr>
                <w:rFonts w:ascii="Verdana" w:eastAsia="Times New Roman" w:hAnsi="Verdana" w:cs="Times New Roman"/>
                <w:sz w:val="20"/>
                <w:szCs w:val="20"/>
              </w:rPr>
              <w:t xml:space="preserve"> означава всяка информация, свързана с идентифицирано физическо лице или </w:t>
            </w:r>
            <w:r w:rsidRPr="001410D5">
              <w:rPr>
                <w:rFonts w:ascii="Verdana" w:eastAsia="Times New Roman" w:hAnsi="Verdana" w:cs="Times New Roman"/>
                <w:sz w:val="20"/>
                <w:szCs w:val="20"/>
              </w:rPr>
              <w:t>физическо лице, което може да бъде идентифицирано („субект на данни“); физическо лице, което може да бъде идентифицирано, е лице, което може да бъде идентифицирано, пряко</w:t>
            </w:r>
            <w:r w:rsidRPr="003A5FDE">
              <w:rPr>
                <w:rFonts w:ascii="Verdana" w:eastAsia="Times New Roman" w:hAnsi="Verdana" w:cs="Times New Roman"/>
                <w:sz w:val="20"/>
                <w:szCs w:val="20"/>
              </w:rPr>
              <w:t xml:space="preserve"> или непряко, по-специално чрез идентификатор като име, </w:t>
            </w:r>
            <w:r w:rsidRPr="003A5FDE">
              <w:rPr>
                <w:rFonts w:ascii="Verdana" w:eastAsia="Times New Roman" w:hAnsi="Verdana" w:cs="Times New Roman"/>
                <w:sz w:val="20"/>
                <w:szCs w:val="20"/>
              </w:rPr>
              <w:lastRenderedPageBreak/>
              <w:t>идентификационен номер, данни за местонахождение, онлайн идентификатор или по един или повече признаци, специфични за физическата, физиологичната, генетичната, психическата, умствената, икономическата, културната или социална идентичност на това физическо лице;</w:t>
            </w:r>
          </w:p>
        </w:tc>
      </w:tr>
    </w:tbl>
    <w:p w:rsidR="003A5FDE" w:rsidRPr="003A5FDE" w:rsidRDefault="003A5FDE" w:rsidP="003A5FDE">
      <w:pPr>
        <w:spacing w:after="0" w:line="240" w:lineRule="auto"/>
        <w:rPr>
          <w:rFonts w:ascii="Verdana" w:eastAsia="Times New Roman" w:hAnsi="Verdana" w:cs="Times New Roman"/>
          <w:vanish/>
          <w:sz w:val="20"/>
          <w:szCs w:val="20"/>
        </w:rPr>
      </w:pPr>
    </w:p>
    <w:tbl>
      <w:tblPr>
        <w:tblW w:w="0" w:type="auto"/>
        <w:tblBorders>
          <w:top w:val="single" w:sz="6" w:space="0" w:color="FFFFFF"/>
          <w:left w:val="single" w:sz="6" w:space="0" w:color="FFFFFF"/>
          <w:bottom w:val="single" w:sz="6" w:space="0" w:color="FFFFFF"/>
          <w:right w:val="single" w:sz="6" w:space="0" w:color="FFFFFF"/>
        </w:tblBorders>
        <w:shd w:val="clear" w:color="auto" w:fill="FFFFFF"/>
        <w:tblLayout w:type="fixed"/>
        <w:tblCellMar>
          <w:left w:w="0" w:type="dxa"/>
          <w:right w:w="0" w:type="dxa"/>
        </w:tblCellMar>
        <w:tblLook w:val="04A0" w:firstRow="1" w:lastRow="0" w:firstColumn="1" w:lastColumn="0" w:noHBand="0" w:noVBand="1"/>
      </w:tblPr>
      <w:tblGrid>
        <w:gridCol w:w="127"/>
        <w:gridCol w:w="9338"/>
      </w:tblGrid>
      <w:tr w:rsidR="00607590" w:rsidRPr="005E62F7" w:rsidTr="00473DDB">
        <w:tc>
          <w:tcPr>
            <w:tcW w:w="127"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3A5FDE" w:rsidRPr="003A5FDE" w:rsidRDefault="003A5FDE" w:rsidP="003A5FDE">
            <w:pPr>
              <w:spacing w:before="120" w:after="0" w:line="312" w:lineRule="atLeast"/>
              <w:jc w:val="both"/>
              <w:textAlignment w:val="baseline"/>
              <w:rPr>
                <w:rFonts w:ascii="Verdana" w:eastAsia="Times New Roman" w:hAnsi="Verdana" w:cs="Times New Roman"/>
                <w:sz w:val="20"/>
                <w:szCs w:val="20"/>
              </w:rPr>
            </w:pPr>
          </w:p>
        </w:tc>
        <w:tc>
          <w:tcPr>
            <w:tcW w:w="9338"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3A5FDE" w:rsidRPr="005E62F7" w:rsidRDefault="007F33F6" w:rsidP="003A5FDE">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b/>
                <w:sz w:val="20"/>
                <w:szCs w:val="20"/>
                <w:lang w:val="bg-BG"/>
              </w:rPr>
              <w:t>„</w:t>
            </w:r>
            <w:r w:rsidR="003A5FDE" w:rsidRPr="005E62F7">
              <w:rPr>
                <w:rFonts w:ascii="Verdana" w:eastAsia="Times New Roman" w:hAnsi="Verdana" w:cs="Times New Roman"/>
                <w:b/>
                <w:sz w:val="20"/>
                <w:szCs w:val="20"/>
              </w:rPr>
              <w:t>обработване“</w:t>
            </w:r>
            <w:r w:rsidR="003A5FDE" w:rsidRPr="005E62F7">
              <w:rPr>
                <w:rFonts w:ascii="Verdana" w:eastAsia="Times New Roman" w:hAnsi="Verdana" w:cs="Times New Roman"/>
                <w:sz w:val="20"/>
                <w:szCs w:val="20"/>
              </w:rPr>
              <w:t xml:space="preserve"> означава всяка операция или съвкупност от операции, извършвана с лични данни или набор от лични данни чрез автоматични или други средства</w:t>
            </w:r>
            <w:r w:rsidR="00473DDB" w:rsidRPr="005E62F7">
              <w:rPr>
                <w:rFonts w:ascii="Verdana" w:eastAsia="Times New Roman" w:hAnsi="Verdana" w:cs="Times New Roman"/>
                <w:sz w:val="20"/>
                <w:szCs w:val="20"/>
                <w:lang w:val="bg-BG"/>
              </w:rPr>
              <w:t>,</w:t>
            </w:r>
            <w:r w:rsidR="003A5FDE" w:rsidRPr="005E62F7">
              <w:rPr>
                <w:rFonts w:ascii="Verdana" w:eastAsia="Times New Roman" w:hAnsi="Verdana" w:cs="Times New Roman"/>
                <w:sz w:val="20"/>
                <w:szCs w:val="20"/>
              </w:rPr>
              <w:t xml:space="preserve"> като събиране, записване, организиране, структуриране, съхранение, адаптиране или промяна, извличане, консултиране, употреба, разкриване чрез предаване, разпространяване или друг начин, по който данните стават достъпни, подреждане или комбиниране, ограничаване, изтриване или унищожаване;</w:t>
            </w:r>
          </w:p>
          <w:p w:rsidR="003A5FDE" w:rsidRPr="005E62F7" w:rsidRDefault="007F33F6" w:rsidP="003A5FDE">
            <w:pPr>
              <w:spacing w:before="120" w:after="0" w:line="312" w:lineRule="atLeast"/>
              <w:jc w:val="both"/>
              <w:textAlignment w:val="baseline"/>
              <w:rPr>
                <w:rFonts w:ascii="Verdana" w:hAnsi="Verdana"/>
                <w:sz w:val="20"/>
                <w:szCs w:val="20"/>
                <w:shd w:val="clear" w:color="auto" w:fill="FFFFFF"/>
              </w:rPr>
            </w:pPr>
            <w:r w:rsidRPr="005E62F7">
              <w:rPr>
                <w:rFonts w:ascii="Verdana" w:hAnsi="Verdana"/>
                <w:b/>
                <w:sz w:val="20"/>
                <w:szCs w:val="20"/>
                <w:shd w:val="clear" w:color="auto" w:fill="FFFFFF"/>
              </w:rPr>
              <w:t>„</w:t>
            </w:r>
            <w:proofErr w:type="gramStart"/>
            <w:r w:rsidRPr="005E62F7">
              <w:rPr>
                <w:rFonts w:ascii="Verdana" w:hAnsi="Verdana"/>
                <w:b/>
                <w:sz w:val="20"/>
                <w:szCs w:val="20"/>
                <w:shd w:val="clear" w:color="auto" w:fill="FFFFFF"/>
              </w:rPr>
              <w:t>администратор“</w:t>
            </w:r>
            <w:r w:rsidRPr="005E62F7">
              <w:rPr>
                <w:rFonts w:ascii="Verdana" w:hAnsi="Verdana"/>
                <w:sz w:val="20"/>
                <w:szCs w:val="20"/>
                <w:shd w:val="clear" w:color="auto" w:fill="FFFFFF"/>
              </w:rPr>
              <w:t xml:space="preserve"> означава</w:t>
            </w:r>
            <w:proofErr w:type="gramEnd"/>
            <w:r w:rsidRPr="005E62F7">
              <w:rPr>
                <w:rFonts w:ascii="Verdana" w:hAnsi="Verdana"/>
                <w:sz w:val="20"/>
                <w:szCs w:val="20"/>
                <w:shd w:val="clear" w:color="auto" w:fill="FFFFFF"/>
              </w:rPr>
              <w:t xml:space="preserve"> физическо или юридическо лице, публичен орган, агенция или друга структура, която сама или съвместно с други определя целите и средствата за обработването на лични данни; когато целите и средствата за това обработване се определят от правото на Съюза или правото на държава членка, администраторът или специалните критерии за неговото определяне могат да бъдат установени в правото на Съюза или в правото на държава членка;</w:t>
            </w:r>
          </w:p>
          <w:p w:rsidR="007F33F6" w:rsidRPr="004E76CA" w:rsidRDefault="007F33F6" w:rsidP="004E76CA">
            <w:pPr>
              <w:spacing w:before="120" w:after="0" w:line="312" w:lineRule="atLeast"/>
              <w:jc w:val="both"/>
              <w:textAlignment w:val="baseline"/>
              <w:rPr>
                <w:rFonts w:ascii="Verdana" w:hAnsi="Verdana"/>
                <w:sz w:val="20"/>
                <w:szCs w:val="20"/>
                <w:shd w:val="clear" w:color="auto" w:fill="FFFFFF"/>
              </w:rPr>
            </w:pPr>
            <w:r w:rsidRPr="005E62F7">
              <w:rPr>
                <w:rFonts w:ascii="Verdana" w:hAnsi="Verdana"/>
                <w:b/>
                <w:sz w:val="20"/>
                <w:szCs w:val="20"/>
                <w:shd w:val="clear" w:color="auto" w:fill="FFFFFF"/>
              </w:rPr>
              <w:t>„регистър с лични данни“</w:t>
            </w:r>
            <w:r w:rsidRPr="005E62F7">
              <w:rPr>
                <w:rFonts w:ascii="Verdana" w:hAnsi="Verdana"/>
                <w:sz w:val="20"/>
                <w:szCs w:val="20"/>
                <w:shd w:val="clear" w:color="auto" w:fill="FFFFFF"/>
              </w:rPr>
              <w:t xml:space="preserve"> означава всеки структуриран набор от лични данни, достъпът до които се осъществява съгласно определени критерии, независимо дали е централизиран, децентрализиран или разпределен съгласно функ</w:t>
            </w:r>
            <w:r w:rsidR="004E76CA">
              <w:rPr>
                <w:rFonts w:ascii="Verdana" w:hAnsi="Verdana"/>
                <w:sz w:val="20"/>
                <w:szCs w:val="20"/>
                <w:shd w:val="clear" w:color="auto" w:fill="FFFFFF"/>
              </w:rPr>
              <w:t>ционален или географски принци</w:t>
            </w:r>
            <w:r w:rsidRPr="005E62F7">
              <w:rPr>
                <w:rFonts w:ascii="Verdana" w:hAnsi="Verdana"/>
                <w:sz w:val="20"/>
                <w:szCs w:val="20"/>
              </w:rPr>
              <w:br/>
            </w:r>
            <w:r w:rsidRPr="005E62F7">
              <w:rPr>
                <w:rFonts w:ascii="Verdana" w:hAnsi="Verdana"/>
                <w:b/>
                <w:sz w:val="20"/>
                <w:szCs w:val="20"/>
              </w:rPr>
              <w:t>„обработващ лични данни“</w:t>
            </w:r>
            <w:r w:rsidRPr="005E62F7">
              <w:rPr>
                <w:rFonts w:ascii="Verdana" w:hAnsi="Verdana"/>
                <w:sz w:val="20"/>
                <w:szCs w:val="20"/>
              </w:rPr>
              <w:t xml:space="preserve"> означава физическо или юридическо лице, публичен орган, агенция или друга структура, която обработва лични данни от името на администратора;</w:t>
            </w:r>
          </w:p>
          <w:p w:rsidR="007F33F6" w:rsidRPr="005E62F7" w:rsidRDefault="007F33F6" w:rsidP="007F33F6">
            <w:pPr>
              <w:pStyle w:val="Normal1"/>
              <w:spacing w:before="120" w:beforeAutospacing="0" w:after="0" w:afterAutospacing="0" w:line="312" w:lineRule="atLeast"/>
              <w:jc w:val="both"/>
              <w:textAlignment w:val="baseline"/>
              <w:rPr>
                <w:rFonts w:ascii="Verdana" w:hAnsi="Verdana"/>
                <w:sz w:val="20"/>
                <w:szCs w:val="20"/>
                <w:shd w:val="clear" w:color="auto" w:fill="FFFFFF"/>
              </w:rPr>
            </w:pPr>
            <w:r w:rsidRPr="005E62F7">
              <w:rPr>
                <w:rFonts w:ascii="Verdana" w:hAnsi="Verdana"/>
                <w:b/>
                <w:sz w:val="20"/>
                <w:szCs w:val="20"/>
                <w:shd w:val="clear" w:color="auto" w:fill="FFFFFF"/>
              </w:rPr>
              <w:t>„</w:t>
            </w:r>
            <w:proofErr w:type="gramStart"/>
            <w:r w:rsidRPr="005E62F7">
              <w:rPr>
                <w:rFonts w:ascii="Verdana" w:hAnsi="Verdana"/>
                <w:b/>
                <w:sz w:val="20"/>
                <w:szCs w:val="20"/>
                <w:shd w:val="clear" w:color="auto" w:fill="FFFFFF"/>
              </w:rPr>
              <w:t>получател“</w:t>
            </w:r>
            <w:r w:rsidRPr="005E62F7">
              <w:rPr>
                <w:rFonts w:ascii="Verdana" w:hAnsi="Verdana"/>
                <w:sz w:val="20"/>
                <w:szCs w:val="20"/>
                <w:shd w:val="clear" w:color="auto" w:fill="FFFFFF"/>
              </w:rPr>
              <w:t xml:space="preserve"> означава</w:t>
            </w:r>
            <w:proofErr w:type="gramEnd"/>
            <w:r w:rsidRPr="005E62F7">
              <w:rPr>
                <w:rFonts w:ascii="Verdana" w:hAnsi="Verdana"/>
                <w:sz w:val="20"/>
                <w:szCs w:val="20"/>
                <w:shd w:val="clear" w:color="auto" w:fill="FFFFFF"/>
              </w:rPr>
              <w:t xml:space="preserve"> физическо или юридическо лице, публичен орган, агенция или друга структура, пред която се разкриват личните данни, независимо дали е трета страна или не. Същевременно публичните органи, които могат да получават лични данни</w:t>
            </w:r>
            <w:r w:rsidR="00473DDB" w:rsidRPr="005E62F7">
              <w:rPr>
                <w:rFonts w:ascii="Verdana" w:hAnsi="Verdana"/>
                <w:sz w:val="20"/>
                <w:szCs w:val="20"/>
                <w:shd w:val="clear" w:color="auto" w:fill="FFFFFF"/>
                <w:lang w:val="bg-BG"/>
              </w:rPr>
              <w:t>,</w:t>
            </w:r>
            <w:r w:rsidRPr="005E62F7">
              <w:rPr>
                <w:rFonts w:ascii="Verdana" w:hAnsi="Verdana"/>
                <w:sz w:val="20"/>
                <w:szCs w:val="20"/>
                <w:shd w:val="clear" w:color="auto" w:fill="FFFFFF"/>
              </w:rPr>
              <w:t xml:space="preserve"> в рамките на конкретно разследване</w:t>
            </w:r>
            <w:r w:rsidR="00473DDB" w:rsidRPr="005E62F7">
              <w:rPr>
                <w:rFonts w:ascii="Verdana" w:hAnsi="Verdana"/>
                <w:sz w:val="20"/>
                <w:szCs w:val="20"/>
                <w:shd w:val="clear" w:color="auto" w:fill="FFFFFF"/>
                <w:lang w:val="bg-BG"/>
              </w:rPr>
              <w:t>,</w:t>
            </w:r>
            <w:r w:rsidRPr="005E62F7">
              <w:rPr>
                <w:rFonts w:ascii="Verdana" w:hAnsi="Verdana"/>
                <w:sz w:val="20"/>
                <w:szCs w:val="20"/>
                <w:shd w:val="clear" w:color="auto" w:fill="FFFFFF"/>
              </w:rPr>
              <w:t xml:space="preserve"> в съответствие с правото на Съюза или правото на държава членка, не се считат за „</w:t>
            </w:r>
            <w:proofErr w:type="gramStart"/>
            <w:r w:rsidRPr="005E62F7">
              <w:rPr>
                <w:rFonts w:ascii="Verdana" w:hAnsi="Verdana"/>
                <w:sz w:val="20"/>
                <w:szCs w:val="20"/>
                <w:shd w:val="clear" w:color="auto" w:fill="FFFFFF"/>
              </w:rPr>
              <w:t>получатели“</w:t>
            </w:r>
            <w:proofErr w:type="gramEnd"/>
            <w:r w:rsidRPr="005E62F7">
              <w:rPr>
                <w:rFonts w:ascii="Verdana" w:hAnsi="Verdana"/>
                <w:sz w:val="20"/>
                <w:szCs w:val="20"/>
                <w:shd w:val="clear" w:color="auto" w:fill="FFFFFF"/>
              </w:rPr>
              <w:t>; обработването на тези данни от посочените публични органи отговаря на приложимите правила за защита на данните съобразно целите на обработването;</w:t>
            </w:r>
          </w:p>
          <w:p w:rsidR="007F33F6" w:rsidRPr="005E62F7" w:rsidRDefault="007F33F6" w:rsidP="007F33F6">
            <w:pPr>
              <w:pStyle w:val="Normal1"/>
              <w:spacing w:before="120" w:beforeAutospacing="0" w:after="0" w:afterAutospacing="0" w:line="312" w:lineRule="atLeast"/>
              <w:jc w:val="both"/>
              <w:textAlignment w:val="baseline"/>
              <w:rPr>
                <w:rFonts w:ascii="Verdana" w:hAnsi="Verdana"/>
                <w:sz w:val="20"/>
                <w:szCs w:val="20"/>
              </w:rPr>
            </w:pPr>
            <w:r w:rsidRPr="005E62F7">
              <w:rPr>
                <w:rFonts w:ascii="Verdana" w:hAnsi="Verdana"/>
                <w:sz w:val="20"/>
                <w:szCs w:val="20"/>
              </w:rPr>
              <w:br/>
            </w:r>
            <w:r w:rsidRPr="005E62F7">
              <w:rPr>
                <w:rFonts w:ascii="Verdana" w:hAnsi="Verdana"/>
                <w:b/>
                <w:sz w:val="20"/>
                <w:szCs w:val="20"/>
              </w:rPr>
              <w:t xml:space="preserve">„съгласие на субекта на </w:t>
            </w:r>
            <w:proofErr w:type="gramStart"/>
            <w:r w:rsidRPr="005E62F7">
              <w:rPr>
                <w:rFonts w:ascii="Verdana" w:hAnsi="Verdana"/>
                <w:b/>
                <w:sz w:val="20"/>
                <w:szCs w:val="20"/>
              </w:rPr>
              <w:t>данните“</w:t>
            </w:r>
            <w:r w:rsidRPr="005E62F7">
              <w:rPr>
                <w:rFonts w:ascii="Verdana" w:hAnsi="Verdana"/>
                <w:sz w:val="20"/>
                <w:szCs w:val="20"/>
              </w:rPr>
              <w:t xml:space="preserve"> означава</w:t>
            </w:r>
            <w:proofErr w:type="gramEnd"/>
            <w:r w:rsidRPr="005E62F7">
              <w:rPr>
                <w:rFonts w:ascii="Verdana" w:hAnsi="Verdana"/>
                <w:sz w:val="20"/>
                <w:szCs w:val="20"/>
              </w:rPr>
              <w:t xml:space="preserve"> всяко свободно изразено, конкретно, информирано и недвусмислено указание за волята на субекта на данните, посредством изявление или ясно потвърждаващо действие, което изразява съгласието му свързаните с него лични данни да бъдат обработени;</w:t>
            </w:r>
          </w:p>
          <w:p w:rsidR="007F33F6" w:rsidRPr="005E62F7" w:rsidRDefault="007F33F6" w:rsidP="007F33F6">
            <w:pPr>
              <w:pStyle w:val="Normal1"/>
              <w:spacing w:before="120" w:beforeAutospacing="0" w:after="0" w:afterAutospacing="0" w:line="312" w:lineRule="atLeast"/>
              <w:jc w:val="both"/>
              <w:textAlignment w:val="baseline"/>
              <w:rPr>
                <w:rFonts w:ascii="Verdana" w:hAnsi="Verdana"/>
                <w:sz w:val="20"/>
                <w:szCs w:val="20"/>
              </w:rPr>
            </w:pPr>
            <w:r w:rsidRPr="005E62F7">
              <w:rPr>
                <w:rFonts w:ascii="Verdana" w:hAnsi="Verdana"/>
                <w:sz w:val="20"/>
                <w:szCs w:val="20"/>
              </w:rPr>
              <w:br/>
            </w:r>
            <w:r w:rsidRPr="005E62F7">
              <w:rPr>
                <w:rFonts w:ascii="Verdana" w:hAnsi="Verdana"/>
                <w:b/>
                <w:sz w:val="20"/>
                <w:szCs w:val="20"/>
              </w:rPr>
              <w:t xml:space="preserve">„нарушение на сигурността на лични </w:t>
            </w:r>
            <w:proofErr w:type="gramStart"/>
            <w:r w:rsidRPr="005E62F7">
              <w:rPr>
                <w:rFonts w:ascii="Verdana" w:hAnsi="Verdana"/>
                <w:b/>
                <w:sz w:val="20"/>
                <w:szCs w:val="20"/>
              </w:rPr>
              <w:t>данни“</w:t>
            </w:r>
            <w:r w:rsidRPr="005E62F7">
              <w:rPr>
                <w:rFonts w:ascii="Verdana" w:hAnsi="Verdana"/>
                <w:sz w:val="20"/>
                <w:szCs w:val="20"/>
              </w:rPr>
              <w:t xml:space="preserve"> означава</w:t>
            </w:r>
            <w:proofErr w:type="gramEnd"/>
            <w:r w:rsidRPr="005E62F7">
              <w:rPr>
                <w:rFonts w:ascii="Verdana" w:hAnsi="Verdana"/>
                <w:sz w:val="20"/>
                <w:szCs w:val="20"/>
              </w:rPr>
              <w:t xml:space="preserve"> нарушение на сигурността, </w:t>
            </w:r>
            <w:r w:rsidRPr="005E62F7">
              <w:rPr>
                <w:rFonts w:ascii="Verdana" w:hAnsi="Verdana"/>
                <w:sz w:val="20"/>
                <w:szCs w:val="20"/>
              </w:rPr>
              <w:lastRenderedPageBreak/>
              <w:t>което води до случайно или неправомерно унищожаване, загуба, промяна, неразрешено разкриване или достъп до лични данни, които се предават, съхраняват или обработват по друг начин;</w:t>
            </w:r>
          </w:p>
          <w:p w:rsidR="00B729AF" w:rsidRPr="005E62F7" w:rsidRDefault="00B729AF" w:rsidP="007F33F6">
            <w:pPr>
              <w:pStyle w:val="Normal1"/>
              <w:spacing w:before="120" w:beforeAutospacing="0" w:after="0" w:afterAutospacing="0" w:line="312" w:lineRule="atLeast"/>
              <w:jc w:val="both"/>
              <w:textAlignment w:val="baseline"/>
              <w:rPr>
                <w:rFonts w:ascii="Verdana" w:hAnsi="Verdana"/>
                <w:sz w:val="20"/>
                <w:szCs w:val="20"/>
              </w:rPr>
            </w:pPr>
          </w:p>
          <w:p w:rsidR="00B729AF" w:rsidRPr="005E62F7" w:rsidRDefault="00B729AF" w:rsidP="00B729AF">
            <w:pPr>
              <w:pStyle w:val="NormalWeb"/>
              <w:spacing w:before="0" w:beforeAutospacing="0" w:after="0" w:afterAutospacing="0"/>
              <w:jc w:val="both"/>
              <w:rPr>
                <w:rFonts w:ascii="Verdana" w:hAnsi="Verdana"/>
                <w:sz w:val="20"/>
                <w:szCs w:val="20"/>
                <w:lang w:val="bg-BG"/>
              </w:rPr>
            </w:pPr>
            <w:r w:rsidRPr="005E62F7">
              <w:rPr>
                <w:rFonts w:ascii="Verdana" w:hAnsi="Verdana"/>
                <w:b/>
                <w:sz w:val="20"/>
                <w:szCs w:val="20"/>
                <w:lang w:val="bg-BG"/>
              </w:rPr>
              <w:t>„</w:t>
            </w:r>
            <w:r w:rsidRPr="005E62F7">
              <w:rPr>
                <w:rFonts w:ascii="Verdana" w:hAnsi="Verdana"/>
                <w:b/>
                <w:sz w:val="20"/>
                <w:szCs w:val="20"/>
              </w:rPr>
              <w:t>Нивото на защита</w:t>
            </w:r>
            <w:r w:rsidRPr="005E62F7">
              <w:rPr>
                <w:rFonts w:ascii="Verdana" w:hAnsi="Verdana"/>
                <w:b/>
                <w:sz w:val="20"/>
                <w:szCs w:val="20"/>
                <w:lang w:val="bg-BG"/>
              </w:rPr>
              <w:t>“</w:t>
            </w:r>
            <w:r w:rsidRPr="005E62F7">
              <w:rPr>
                <w:rFonts w:ascii="Verdana" w:hAnsi="Verdana"/>
                <w:sz w:val="20"/>
                <w:szCs w:val="20"/>
              </w:rPr>
              <w:t xml:space="preserve"> представлява съвкупност от технически и организационни мерки за физическа, персонална, документална защита и защита на автоматизираните информационни системи и/или мрежи, както и криптографска защита на личните данни</w:t>
            </w:r>
            <w:r w:rsidRPr="005E62F7">
              <w:rPr>
                <w:rFonts w:ascii="Verdana" w:hAnsi="Verdana"/>
                <w:sz w:val="20"/>
                <w:szCs w:val="20"/>
                <w:lang w:val="bg-BG"/>
              </w:rPr>
              <w:t>.</w:t>
            </w:r>
          </w:p>
          <w:p w:rsidR="001738D0" w:rsidRPr="005E62F7" w:rsidRDefault="001738D0" w:rsidP="007F33F6">
            <w:pPr>
              <w:pStyle w:val="Normal1"/>
              <w:spacing w:before="120" w:beforeAutospacing="0" w:after="0" w:afterAutospacing="0" w:line="312" w:lineRule="atLeast"/>
              <w:jc w:val="both"/>
              <w:textAlignment w:val="baseline"/>
              <w:rPr>
                <w:rFonts w:ascii="Verdana" w:hAnsi="Verdana"/>
                <w:sz w:val="20"/>
                <w:szCs w:val="20"/>
              </w:rPr>
            </w:pPr>
          </w:p>
          <w:p w:rsidR="001738D0" w:rsidRPr="00722234" w:rsidRDefault="001738D0" w:rsidP="001738D0">
            <w:pPr>
              <w:shd w:val="clear" w:color="auto" w:fill="FFFFFF"/>
              <w:spacing w:before="60" w:after="120" w:line="312" w:lineRule="atLeast"/>
              <w:jc w:val="center"/>
              <w:textAlignment w:val="baseline"/>
              <w:rPr>
                <w:rFonts w:ascii="Verdana" w:eastAsia="Times New Roman" w:hAnsi="Verdana" w:cs="Times New Roman"/>
                <w:b/>
                <w:bCs/>
                <w:sz w:val="24"/>
                <w:szCs w:val="24"/>
              </w:rPr>
            </w:pPr>
            <w:r w:rsidRPr="00722234">
              <w:rPr>
                <w:rFonts w:ascii="Verdana" w:eastAsia="Times New Roman" w:hAnsi="Verdana" w:cs="Times New Roman"/>
                <w:b/>
                <w:bCs/>
                <w:sz w:val="24"/>
                <w:szCs w:val="24"/>
              </w:rPr>
              <w:t>Принципи, свързани с обработването на лични данни</w:t>
            </w:r>
          </w:p>
          <w:p w:rsidR="001738D0" w:rsidRPr="005E62F7" w:rsidRDefault="001738D0" w:rsidP="001738D0">
            <w:pPr>
              <w:shd w:val="clear" w:color="auto" w:fill="FFFFFF"/>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1.   Личните данни са:</w:t>
            </w:r>
          </w:p>
          <w:tbl>
            <w:tblPr>
              <w:tblW w:w="5000" w:type="pct"/>
              <w:tblBorders>
                <w:top w:val="single" w:sz="6" w:space="0" w:color="FFFFFF"/>
                <w:left w:val="single" w:sz="6" w:space="0" w:color="FFFFFF"/>
                <w:bottom w:val="single" w:sz="6" w:space="0" w:color="FFFFFF"/>
                <w:right w:val="single" w:sz="6" w:space="0" w:color="FFFFFF"/>
              </w:tblBorders>
              <w:shd w:val="clear" w:color="auto" w:fill="FFFFFF"/>
              <w:tblLayout w:type="fixed"/>
              <w:tblCellMar>
                <w:left w:w="0" w:type="dxa"/>
                <w:right w:w="0" w:type="dxa"/>
              </w:tblCellMar>
              <w:tblLook w:val="04A0" w:firstRow="1" w:lastRow="0" w:firstColumn="1" w:lastColumn="0" w:noHBand="0" w:noVBand="1"/>
            </w:tblPr>
            <w:tblGrid>
              <w:gridCol w:w="316"/>
              <w:gridCol w:w="8901"/>
            </w:tblGrid>
            <w:tr w:rsidR="00607590" w:rsidRPr="005E62F7" w:rsidTr="00473DDB">
              <w:tc>
                <w:tcPr>
                  <w:tcW w:w="316"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1738D0" w:rsidRPr="005E62F7" w:rsidRDefault="001738D0" w:rsidP="001738D0">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a)</w:t>
                  </w:r>
                </w:p>
              </w:tc>
              <w:tc>
                <w:tcPr>
                  <w:tcW w:w="8901"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1738D0" w:rsidRPr="005E62F7" w:rsidRDefault="001738D0" w:rsidP="001738D0">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обработвани законосъобразно, добросъвестно и по прозрачен начин по отношение на субекта на данните („законосъобразност, добросъвестност и прозрачност“);</w:t>
                  </w:r>
                </w:p>
              </w:tc>
            </w:tr>
          </w:tbl>
          <w:p w:rsidR="001738D0" w:rsidRPr="005E62F7" w:rsidRDefault="001738D0" w:rsidP="001738D0">
            <w:pPr>
              <w:spacing w:after="0" w:line="240" w:lineRule="auto"/>
              <w:rPr>
                <w:rFonts w:ascii="Verdana" w:eastAsia="Times New Roman" w:hAnsi="Verdana" w:cs="Times New Roman"/>
                <w:vanish/>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Layout w:type="fixed"/>
              <w:tblCellMar>
                <w:left w:w="0" w:type="dxa"/>
                <w:right w:w="0" w:type="dxa"/>
              </w:tblCellMar>
              <w:tblLook w:val="04A0" w:firstRow="1" w:lastRow="0" w:firstColumn="1" w:lastColumn="0" w:noHBand="0" w:noVBand="1"/>
            </w:tblPr>
            <w:tblGrid>
              <w:gridCol w:w="319"/>
              <w:gridCol w:w="8898"/>
            </w:tblGrid>
            <w:tr w:rsidR="00607590" w:rsidRPr="005E62F7" w:rsidTr="00473DDB">
              <w:tc>
                <w:tcPr>
                  <w:tcW w:w="319"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1738D0" w:rsidRPr="005E62F7" w:rsidRDefault="001738D0" w:rsidP="001738D0">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б)</w:t>
                  </w:r>
                </w:p>
              </w:tc>
              <w:tc>
                <w:tcPr>
                  <w:tcW w:w="8898"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1738D0" w:rsidRPr="005E62F7" w:rsidRDefault="001738D0" w:rsidP="001738D0">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събирани за конкретни, изрично указани и легитимни цели и не се обработват по-нататък по начин, несъвместим с тези цели; по-нататъшното обработване за целите на архивирането в обществен интерес, за научни или исторически изследвания или за статистически цели не се счита, съгласно член 89, параграф 1, за несъвместимо с първоначалните цели („ограничение на целите“);</w:t>
                  </w:r>
                </w:p>
              </w:tc>
            </w:tr>
          </w:tbl>
          <w:p w:rsidR="001738D0" w:rsidRPr="005E62F7" w:rsidRDefault="001738D0" w:rsidP="001738D0">
            <w:pPr>
              <w:spacing w:after="0" w:line="240" w:lineRule="auto"/>
              <w:rPr>
                <w:rFonts w:ascii="Verdana" w:eastAsia="Times New Roman" w:hAnsi="Verdana" w:cs="Times New Roman"/>
                <w:vanish/>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Layout w:type="fixed"/>
              <w:tblCellMar>
                <w:left w:w="0" w:type="dxa"/>
                <w:right w:w="0" w:type="dxa"/>
              </w:tblCellMar>
              <w:tblLook w:val="04A0" w:firstRow="1" w:lastRow="0" w:firstColumn="1" w:lastColumn="0" w:noHBand="0" w:noVBand="1"/>
            </w:tblPr>
            <w:tblGrid>
              <w:gridCol w:w="315"/>
              <w:gridCol w:w="8902"/>
            </w:tblGrid>
            <w:tr w:rsidR="00607590" w:rsidRPr="005E62F7" w:rsidTr="00473DDB">
              <w:tc>
                <w:tcPr>
                  <w:tcW w:w="315"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1738D0" w:rsidRPr="005E62F7" w:rsidRDefault="001738D0" w:rsidP="001738D0">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в)</w:t>
                  </w:r>
                </w:p>
              </w:tc>
              <w:tc>
                <w:tcPr>
                  <w:tcW w:w="8902"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1738D0" w:rsidRPr="005E62F7" w:rsidRDefault="001738D0" w:rsidP="001738D0">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подходящи, свързани със и ограничени до необходимото във връзка с целите, за които се обработват („свеждане на данните до минимум“);</w:t>
                  </w:r>
                </w:p>
              </w:tc>
            </w:tr>
          </w:tbl>
          <w:p w:rsidR="001738D0" w:rsidRPr="005E62F7" w:rsidRDefault="001738D0" w:rsidP="001738D0">
            <w:pPr>
              <w:spacing w:after="0" w:line="240" w:lineRule="auto"/>
              <w:rPr>
                <w:rFonts w:ascii="Verdana" w:eastAsia="Times New Roman" w:hAnsi="Verdana" w:cs="Times New Roman"/>
                <w:vanish/>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Layout w:type="fixed"/>
              <w:tblCellMar>
                <w:left w:w="0" w:type="dxa"/>
                <w:right w:w="0" w:type="dxa"/>
              </w:tblCellMar>
              <w:tblLook w:val="04A0" w:firstRow="1" w:lastRow="0" w:firstColumn="1" w:lastColumn="0" w:noHBand="0" w:noVBand="1"/>
            </w:tblPr>
            <w:tblGrid>
              <w:gridCol w:w="291"/>
              <w:gridCol w:w="8926"/>
            </w:tblGrid>
            <w:tr w:rsidR="00607590" w:rsidRPr="005E62F7" w:rsidTr="00473DDB">
              <w:tc>
                <w:tcPr>
                  <w:tcW w:w="291"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1738D0" w:rsidRPr="005E62F7" w:rsidRDefault="001738D0" w:rsidP="001738D0">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г)</w:t>
                  </w:r>
                </w:p>
              </w:tc>
              <w:tc>
                <w:tcPr>
                  <w:tcW w:w="8926"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1738D0" w:rsidRPr="005E62F7" w:rsidRDefault="001738D0" w:rsidP="001738D0">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точни и при необходимост да бъдат поддържани в актуален вид; трябва да се предприемат всички разумни мерки, за да се гарантира своевременното изтриване или коригиране на неточни лични данни, като се имат предвид целите, за които те се обработват („точност“);</w:t>
                  </w:r>
                </w:p>
              </w:tc>
            </w:tr>
          </w:tbl>
          <w:p w:rsidR="001738D0" w:rsidRPr="005E62F7" w:rsidRDefault="001738D0" w:rsidP="001738D0">
            <w:pPr>
              <w:spacing w:after="0" w:line="240" w:lineRule="auto"/>
              <w:rPr>
                <w:rFonts w:ascii="Verdana" w:eastAsia="Times New Roman" w:hAnsi="Verdana" w:cs="Times New Roman"/>
                <w:vanish/>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Layout w:type="fixed"/>
              <w:tblCellMar>
                <w:left w:w="0" w:type="dxa"/>
                <w:right w:w="0" w:type="dxa"/>
              </w:tblCellMar>
              <w:tblLook w:val="04A0" w:firstRow="1" w:lastRow="0" w:firstColumn="1" w:lastColumn="0" w:noHBand="0" w:noVBand="1"/>
            </w:tblPr>
            <w:tblGrid>
              <w:gridCol w:w="321"/>
              <w:gridCol w:w="8896"/>
            </w:tblGrid>
            <w:tr w:rsidR="00607590" w:rsidRPr="005E62F7" w:rsidTr="00473DDB">
              <w:tc>
                <w:tcPr>
                  <w:tcW w:w="321"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1738D0" w:rsidRPr="005E62F7" w:rsidRDefault="001738D0" w:rsidP="001738D0">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д)</w:t>
                  </w:r>
                </w:p>
              </w:tc>
              <w:tc>
                <w:tcPr>
                  <w:tcW w:w="8896"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1738D0" w:rsidRPr="005E62F7" w:rsidRDefault="001738D0" w:rsidP="001738D0">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съхранявани във форма, която да позволява идентифицирането на субекта на данните за период, не по-дълъг от необходимото за целите, за които се обработват личните данни; личните данни могат да се съхраняват за по-дълги срокове, доколкото ще бъдат обработвани единствено за целите на архивирането в обществен интерес, за научни или исторически изследвания или за статистически цели съгласно член 89, параграф 1, при условие</w:t>
                  </w:r>
                  <w:r w:rsidR="007202DC" w:rsidRPr="005E62F7">
                    <w:rPr>
                      <w:rFonts w:ascii="Verdana" w:eastAsia="Times New Roman" w:hAnsi="Verdana" w:cs="Times New Roman"/>
                      <w:sz w:val="20"/>
                      <w:szCs w:val="20"/>
                      <w:lang w:val="bg-BG"/>
                    </w:rPr>
                    <w:t>,</w:t>
                  </w:r>
                  <w:r w:rsidRPr="005E62F7">
                    <w:rPr>
                      <w:rFonts w:ascii="Verdana" w:eastAsia="Times New Roman" w:hAnsi="Verdana" w:cs="Times New Roman"/>
                      <w:sz w:val="20"/>
                      <w:szCs w:val="20"/>
                    </w:rPr>
                    <w:t xml:space="preserve"> че бъдат приложени подходящите технически и организационни мерки, предвидени в настоящия регламент</w:t>
                  </w:r>
                  <w:r w:rsidR="007202DC" w:rsidRPr="005E62F7">
                    <w:rPr>
                      <w:rFonts w:ascii="Verdana" w:eastAsia="Times New Roman" w:hAnsi="Verdana" w:cs="Times New Roman"/>
                      <w:sz w:val="20"/>
                      <w:szCs w:val="20"/>
                      <w:lang w:val="bg-BG"/>
                    </w:rPr>
                    <w:t>,</w:t>
                  </w:r>
                  <w:r w:rsidRPr="005E62F7">
                    <w:rPr>
                      <w:rFonts w:ascii="Verdana" w:eastAsia="Times New Roman" w:hAnsi="Verdana" w:cs="Times New Roman"/>
                      <w:sz w:val="20"/>
                      <w:szCs w:val="20"/>
                    </w:rPr>
                    <w:t xml:space="preserve"> с цел да бъдат гарантирани правата и свободите на субекта на данните („ограничение на съхранението“);</w:t>
                  </w:r>
                </w:p>
              </w:tc>
            </w:tr>
          </w:tbl>
          <w:p w:rsidR="001738D0" w:rsidRPr="005E62F7" w:rsidRDefault="001738D0" w:rsidP="001738D0">
            <w:pPr>
              <w:spacing w:after="0" w:line="240" w:lineRule="auto"/>
              <w:rPr>
                <w:rFonts w:ascii="Verdana" w:eastAsia="Times New Roman" w:hAnsi="Verdana" w:cs="Times New Roman"/>
                <w:vanish/>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Layout w:type="fixed"/>
              <w:tblCellMar>
                <w:left w:w="0" w:type="dxa"/>
                <w:right w:w="0" w:type="dxa"/>
              </w:tblCellMar>
              <w:tblLook w:val="04A0" w:firstRow="1" w:lastRow="0" w:firstColumn="1" w:lastColumn="0" w:noHBand="0" w:noVBand="1"/>
            </w:tblPr>
            <w:tblGrid>
              <w:gridCol w:w="315"/>
              <w:gridCol w:w="8902"/>
            </w:tblGrid>
            <w:tr w:rsidR="00607590" w:rsidRPr="005E62F7" w:rsidTr="00473DDB">
              <w:tc>
                <w:tcPr>
                  <w:tcW w:w="315"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1738D0" w:rsidRPr="005E62F7" w:rsidRDefault="001738D0" w:rsidP="001738D0">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lastRenderedPageBreak/>
                    <w:t>е)</w:t>
                  </w:r>
                </w:p>
              </w:tc>
              <w:tc>
                <w:tcPr>
                  <w:tcW w:w="8902"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1738D0" w:rsidRPr="005E62F7" w:rsidRDefault="001738D0" w:rsidP="001738D0">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обработвани по начин, който гарантира подходящо ниво на сигурност на личните данни, включително защита срещу неразрешено или незаконосъобразно обработване и срещу случайна загуба, унищожаване или повреждане, като се прилагат подходящи технически или организационни мерки („цялостност и поверителност“);</w:t>
                  </w:r>
                </w:p>
              </w:tc>
            </w:tr>
          </w:tbl>
          <w:p w:rsidR="001738D0" w:rsidRPr="005E62F7" w:rsidRDefault="001738D0" w:rsidP="001738D0">
            <w:pPr>
              <w:shd w:val="clear" w:color="auto" w:fill="FFFFFF"/>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 xml:space="preserve">2.   Администраторът носи отговорност и </w:t>
            </w:r>
            <w:r w:rsidRPr="005E62F7">
              <w:rPr>
                <w:rFonts w:ascii="Verdana" w:eastAsia="Times New Roman" w:hAnsi="Verdana" w:cs="Times New Roman"/>
                <w:sz w:val="20"/>
                <w:szCs w:val="20"/>
                <w:lang w:val="bg-BG"/>
              </w:rPr>
              <w:t xml:space="preserve">следва да </w:t>
            </w:r>
            <w:r w:rsidRPr="005E62F7">
              <w:rPr>
                <w:rFonts w:ascii="Verdana" w:eastAsia="Times New Roman" w:hAnsi="Verdana" w:cs="Times New Roman"/>
                <w:sz w:val="20"/>
                <w:szCs w:val="20"/>
              </w:rPr>
              <w:t>е в състояние да докаже спазването на параграф 1 („</w:t>
            </w:r>
            <w:proofErr w:type="gramStart"/>
            <w:r w:rsidRPr="005E62F7">
              <w:rPr>
                <w:rFonts w:ascii="Verdana" w:eastAsia="Times New Roman" w:hAnsi="Verdana" w:cs="Times New Roman"/>
                <w:sz w:val="20"/>
                <w:szCs w:val="20"/>
              </w:rPr>
              <w:t>отчетност“</w:t>
            </w:r>
            <w:proofErr w:type="gramEnd"/>
            <w:r w:rsidRPr="005E62F7">
              <w:rPr>
                <w:rFonts w:ascii="Verdana" w:eastAsia="Times New Roman" w:hAnsi="Verdana" w:cs="Times New Roman"/>
                <w:sz w:val="20"/>
                <w:szCs w:val="20"/>
              </w:rPr>
              <w:t>).</w:t>
            </w:r>
          </w:p>
          <w:p w:rsidR="001738D0" w:rsidRPr="005E62F7" w:rsidRDefault="001738D0" w:rsidP="001738D0">
            <w:pPr>
              <w:shd w:val="clear" w:color="auto" w:fill="FFFFFF"/>
              <w:spacing w:before="120" w:after="0" w:line="312" w:lineRule="atLeast"/>
              <w:jc w:val="both"/>
              <w:textAlignment w:val="baseline"/>
              <w:rPr>
                <w:rFonts w:ascii="Verdana" w:eastAsia="Times New Roman" w:hAnsi="Verdana" w:cs="Times New Roman"/>
                <w:sz w:val="20"/>
                <w:szCs w:val="20"/>
              </w:rPr>
            </w:pPr>
          </w:p>
          <w:p w:rsidR="001738D0" w:rsidRPr="00722234" w:rsidRDefault="001738D0" w:rsidP="001738D0">
            <w:pPr>
              <w:shd w:val="clear" w:color="auto" w:fill="FFFFFF"/>
              <w:spacing w:before="60" w:after="120" w:line="312" w:lineRule="atLeast"/>
              <w:jc w:val="center"/>
              <w:textAlignment w:val="baseline"/>
              <w:rPr>
                <w:rFonts w:ascii="Verdana" w:eastAsia="Times New Roman" w:hAnsi="Verdana" w:cs="Times New Roman"/>
                <w:b/>
                <w:bCs/>
                <w:sz w:val="24"/>
                <w:szCs w:val="24"/>
              </w:rPr>
            </w:pPr>
            <w:r w:rsidRPr="00722234">
              <w:rPr>
                <w:rFonts w:ascii="Verdana" w:eastAsia="Times New Roman" w:hAnsi="Verdana" w:cs="Times New Roman"/>
                <w:b/>
                <w:bCs/>
                <w:sz w:val="24"/>
                <w:szCs w:val="24"/>
              </w:rPr>
              <w:t>Законосъобразност на обработването</w:t>
            </w:r>
          </w:p>
          <w:p w:rsidR="001738D0" w:rsidRPr="005E62F7" w:rsidRDefault="001738D0" w:rsidP="001738D0">
            <w:pPr>
              <w:shd w:val="clear" w:color="auto" w:fill="FFFFFF"/>
              <w:spacing w:before="60" w:after="120" w:line="312" w:lineRule="atLeast"/>
              <w:jc w:val="center"/>
              <w:textAlignment w:val="baseline"/>
              <w:rPr>
                <w:rFonts w:ascii="Verdana" w:eastAsia="Times New Roman" w:hAnsi="Verdana" w:cs="Times New Roman"/>
                <w:b/>
                <w:bCs/>
                <w:sz w:val="20"/>
                <w:szCs w:val="20"/>
              </w:rPr>
            </w:pPr>
          </w:p>
          <w:p w:rsidR="001738D0" w:rsidRPr="005E62F7" w:rsidRDefault="001738D0" w:rsidP="001738D0">
            <w:pPr>
              <w:shd w:val="clear" w:color="auto" w:fill="FFFFFF"/>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1.   Обработването е законосъобразно, само ако</w:t>
            </w:r>
            <w:r w:rsidR="007202DC" w:rsidRPr="005E62F7">
              <w:rPr>
                <w:rFonts w:ascii="Verdana" w:eastAsia="Times New Roman" w:hAnsi="Verdana" w:cs="Times New Roman"/>
                <w:sz w:val="20"/>
                <w:szCs w:val="20"/>
                <w:lang w:val="bg-BG"/>
              </w:rPr>
              <w:t>,</w:t>
            </w:r>
            <w:r w:rsidRPr="005E62F7">
              <w:rPr>
                <w:rFonts w:ascii="Verdana" w:eastAsia="Times New Roman" w:hAnsi="Verdana" w:cs="Times New Roman"/>
                <w:sz w:val="20"/>
                <w:szCs w:val="20"/>
              </w:rPr>
              <w:t xml:space="preserve"> и доколкото е приложимо</w:t>
            </w:r>
            <w:r w:rsidR="007202DC" w:rsidRPr="005E62F7">
              <w:rPr>
                <w:rFonts w:ascii="Verdana" w:eastAsia="Times New Roman" w:hAnsi="Verdana" w:cs="Times New Roman"/>
                <w:sz w:val="20"/>
                <w:szCs w:val="20"/>
                <w:lang w:val="bg-BG"/>
              </w:rPr>
              <w:t>,</w:t>
            </w:r>
            <w:r w:rsidRPr="005E62F7">
              <w:rPr>
                <w:rFonts w:ascii="Verdana" w:eastAsia="Times New Roman" w:hAnsi="Verdana" w:cs="Times New Roman"/>
                <w:sz w:val="20"/>
                <w:szCs w:val="20"/>
              </w:rPr>
              <w:t xml:space="preserve"> поне едно от следните условия:</w:t>
            </w:r>
          </w:p>
          <w:tbl>
            <w:tblPr>
              <w:tblW w:w="5000" w:type="pct"/>
              <w:tblBorders>
                <w:top w:val="single" w:sz="6" w:space="0" w:color="FFFFFF"/>
                <w:left w:val="single" w:sz="6" w:space="0" w:color="FFFFFF"/>
                <w:bottom w:val="single" w:sz="6" w:space="0" w:color="FFFFFF"/>
                <w:right w:val="single" w:sz="6" w:space="0" w:color="FFFFFF"/>
              </w:tblBorders>
              <w:shd w:val="clear" w:color="auto" w:fill="FFFFFF"/>
              <w:tblLayout w:type="fixed"/>
              <w:tblCellMar>
                <w:left w:w="0" w:type="dxa"/>
                <w:right w:w="0" w:type="dxa"/>
              </w:tblCellMar>
              <w:tblLook w:val="04A0" w:firstRow="1" w:lastRow="0" w:firstColumn="1" w:lastColumn="0" w:noHBand="0" w:noVBand="1"/>
            </w:tblPr>
            <w:tblGrid>
              <w:gridCol w:w="316"/>
              <w:gridCol w:w="8901"/>
            </w:tblGrid>
            <w:tr w:rsidR="00607590" w:rsidRPr="005E62F7" w:rsidTr="00473DDB">
              <w:tc>
                <w:tcPr>
                  <w:tcW w:w="316"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1738D0" w:rsidRPr="005E62F7" w:rsidRDefault="001738D0" w:rsidP="001738D0">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a)</w:t>
                  </w:r>
                </w:p>
              </w:tc>
              <w:tc>
                <w:tcPr>
                  <w:tcW w:w="8901"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1738D0" w:rsidRPr="005E62F7" w:rsidRDefault="001738D0" w:rsidP="001738D0">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субектът на данните е дал съгласие за обработване на личните му данни за една или повече конкретни цели;</w:t>
                  </w:r>
                </w:p>
              </w:tc>
            </w:tr>
          </w:tbl>
          <w:p w:rsidR="001738D0" w:rsidRPr="005E62F7" w:rsidRDefault="001738D0" w:rsidP="001738D0">
            <w:pPr>
              <w:spacing w:after="0" w:line="240" w:lineRule="auto"/>
              <w:rPr>
                <w:rFonts w:ascii="Verdana" w:eastAsia="Times New Roman" w:hAnsi="Verdana" w:cs="Times New Roman"/>
                <w:vanish/>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Layout w:type="fixed"/>
              <w:tblCellMar>
                <w:left w:w="0" w:type="dxa"/>
                <w:right w:w="0" w:type="dxa"/>
              </w:tblCellMar>
              <w:tblLook w:val="04A0" w:firstRow="1" w:lastRow="0" w:firstColumn="1" w:lastColumn="0" w:noHBand="0" w:noVBand="1"/>
            </w:tblPr>
            <w:tblGrid>
              <w:gridCol w:w="319"/>
              <w:gridCol w:w="8898"/>
            </w:tblGrid>
            <w:tr w:rsidR="00607590" w:rsidRPr="005E62F7" w:rsidTr="00473DDB">
              <w:tc>
                <w:tcPr>
                  <w:tcW w:w="319"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1738D0" w:rsidRPr="005E62F7" w:rsidRDefault="001738D0" w:rsidP="001738D0">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б)</w:t>
                  </w:r>
                </w:p>
              </w:tc>
              <w:tc>
                <w:tcPr>
                  <w:tcW w:w="8898"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1738D0" w:rsidRPr="005E62F7" w:rsidRDefault="001738D0" w:rsidP="001738D0">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обработването е необходимо</w:t>
                  </w:r>
                  <w:r w:rsidR="00A17B68" w:rsidRPr="005E62F7">
                    <w:rPr>
                      <w:rFonts w:ascii="Verdana" w:eastAsia="Times New Roman" w:hAnsi="Verdana" w:cs="Times New Roman"/>
                      <w:sz w:val="20"/>
                      <w:szCs w:val="20"/>
                      <w:lang w:val="bg-BG"/>
                    </w:rPr>
                    <w:t>,</w:t>
                  </w:r>
                  <w:r w:rsidRPr="005E62F7">
                    <w:rPr>
                      <w:rFonts w:ascii="Verdana" w:eastAsia="Times New Roman" w:hAnsi="Verdana" w:cs="Times New Roman"/>
                      <w:sz w:val="20"/>
                      <w:szCs w:val="20"/>
                    </w:rPr>
                    <w:t xml:space="preserve"> за изпълнението на договор, по който субектът на данните е страна, или за предприемане на стъпки по искане на субекта на данните преди сключването на договор;</w:t>
                  </w:r>
                </w:p>
              </w:tc>
            </w:tr>
          </w:tbl>
          <w:p w:rsidR="001738D0" w:rsidRPr="005E62F7" w:rsidRDefault="001738D0" w:rsidP="001738D0">
            <w:pPr>
              <w:spacing w:after="0" w:line="240" w:lineRule="auto"/>
              <w:rPr>
                <w:rFonts w:ascii="Verdana" w:eastAsia="Times New Roman" w:hAnsi="Verdana" w:cs="Times New Roman"/>
                <w:vanish/>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Layout w:type="fixed"/>
              <w:tblCellMar>
                <w:left w:w="0" w:type="dxa"/>
                <w:right w:w="0" w:type="dxa"/>
              </w:tblCellMar>
              <w:tblLook w:val="04A0" w:firstRow="1" w:lastRow="0" w:firstColumn="1" w:lastColumn="0" w:noHBand="0" w:noVBand="1"/>
            </w:tblPr>
            <w:tblGrid>
              <w:gridCol w:w="315"/>
              <w:gridCol w:w="8902"/>
            </w:tblGrid>
            <w:tr w:rsidR="00607590" w:rsidRPr="005E62F7" w:rsidTr="00473DDB">
              <w:tc>
                <w:tcPr>
                  <w:tcW w:w="315"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1738D0" w:rsidRPr="005E62F7" w:rsidRDefault="001738D0" w:rsidP="001738D0">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в)</w:t>
                  </w:r>
                </w:p>
              </w:tc>
              <w:tc>
                <w:tcPr>
                  <w:tcW w:w="8902"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1738D0" w:rsidRPr="005E62F7" w:rsidRDefault="001738D0" w:rsidP="001738D0">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обработването е необходимо</w:t>
                  </w:r>
                  <w:r w:rsidR="00A17B68" w:rsidRPr="005E62F7">
                    <w:rPr>
                      <w:rFonts w:ascii="Verdana" w:eastAsia="Times New Roman" w:hAnsi="Verdana" w:cs="Times New Roman"/>
                      <w:sz w:val="20"/>
                      <w:szCs w:val="20"/>
                      <w:lang w:val="bg-BG"/>
                    </w:rPr>
                    <w:t>,</w:t>
                  </w:r>
                  <w:r w:rsidRPr="005E62F7">
                    <w:rPr>
                      <w:rFonts w:ascii="Verdana" w:eastAsia="Times New Roman" w:hAnsi="Verdana" w:cs="Times New Roman"/>
                      <w:sz w:val="20"/>
                      <w:szCs w:val="20"/>
                    </w:rPr>
                    <w:t xml:space="preserve"> за спазването на законово задължение, което се прилага спрямо администратора;</w:t>
                  </w:r>
                </w:p>
              </w:tc>
            </w:tr>
          </w:tbl>
          <w:p w:rsidR="001738D0" w:rsidRPr="005E62F7" w:rsidRDefault="001738D0" w:rsidP="001738D0">
            <w:pPr>
              <w:spacing w:after="0" w:line="240" w:lineRule="auto"/>
              <w:rPr>
                <w:rFonts w:ascii="Verdana" w:eastAsia="Times New Roman" w:hAnsi="Verdana" w:cs="Times New Roman"/>
                <w:vanish/>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Layout w:type="fixed"/>
              <w:tblCellMar>
                <w:left w:w="0" w:type="dxa"/>
                <w:right w:w="0" w:type="dxa"/>
              </w:tblCellMar>
              <w:tblLook w:val="04A0" w:firstRow="1" w:lastRow="0" w:firstColumn="1" w:lastColumn="0" w:noHBand="0" w:noVBand="1"/>
            </w:tblPr>
            <w:tblGrid>
              <w:gridCol w:w="291"/>
              <w:gridCol w:w="8926"/>
            </w:tblGrid>
            <w:tr w:rsidR="00607590" w:rsidRPr="005E62F7" w:rsidTr="00473DDB">
              <w:tc>
                <w:tcPr>
                  <w:tcW w:w="291"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1738D0" w:rsidRPr="005E62F7" w:rsidRDefault="001738D0" w:rsidP="001738D0">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г)</w:t>
                  </w:r>
                </w:p>
              </w:tc>
              <w:tc>
                <w:tcPr>
                  <w:tcW w:w="8926"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1738D0" w:rsidRPr="005E62F7" w:rsidRDefault="001738D0" w:rsidP="001738D0">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обработването е необходимо, за да бъдат защитени жизненоважните интереси на субекта на данните или на друго физическо лице;</w:t>
                  </w:r>
                </w:p>
              </w:tc>
            </w:tr>
          </w:tbl>
          <w:p w:rsidR="001738D0" w:rsidRPr="005E62F7" w:rsidRDefault="001738D0" w:rsidP="001738D0">
            <w:pPr>
              <w:spacing w:after="0" w:line="240" w:lineRule="auto"/>
              <w:rPr>
                <w:rFonts w:ascii="Verdana" w:eastAsia="Times New Roman" w:hAnsi="Verdana" w:cs="Times New Roman"/>
                <w:vanish/>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Layout w:type="fixed"/>
              <w:tblCellMar>
                <w:left w:w="0" w:type="dxa"/>
                <w:right w:w="0" w:type="dxa"/>
              </w:tblCellMar>
              <w:tblLook w:val="04A0" w:firstRow="1" w:lastRow="0" w:firstColumn="1" w:lastColumn="0" w:noHBand="0" w:noVBand="1"/>
            </w:tblPr>
            <w:tblGrid>
              <w:gridCol w:w="321"/>
              <w:gridCol w:w="8896"/>
            </w:tblGrid>
            <w:tr w:rsidR="00607590" w:rsidRPr="005E62F7" w:rsidTr="00473DDB">
              <w:tc>
                <w:tcPr>
                  <w:tcW w:w="321"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1738D0" w:rsidRPr="005E62F7" w:rsidRDefault="001738D0" w:rsidP="001738D0">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д)</w:t>
                  </w:r>
                </w:p>
              </w:tc>
              <w:tc>
                <w:tcPr>
                  <w:tcW w:w="8896"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1738D0" w:rsidRPr="005E62F7" w:rsidRDefault="001738D0" w:rsidP="001738D0">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обработването е необходимо</w:t>
                  </w:r>
                  <w:r w:rsidR="00A17B68" w:rsidRPr="005E62F7">
                    <w:rPr>
                      <w:rFonts w:ascii="Verdana" w:eastAsia="Times New Roman" w:hAnsi="Verdana" w:cs="Times New Roman"/>
                      <w:sz w:val="20"/>
                      <w:szCs w:val="20"/>
                      <w:lang w:val="bg-BG"/>
                    </w:rPr>
                    <w:t>,</w:t>
                  </w:r>
                  <w:r w:rsidRPr="005E62F7">
                    <w:rPr>
                      <w:rFonts w:ascii="Verdana" w:eastAsia="Times New Roman" w:hAnsi="Verdana" w:cs="Times New Roman"/>
                      <w:sz w:val="20"/>
                      <w:szCs w:val="20"/>
                    </w:rPr>
                    <w:t xml:space="preserve"> за изпълнението на задача от обществен интерес или при упражняването на официални правомощия, които са предоставени на администратора;</w:t>
                  </w:r>
                </w:p>
              </w:tc>
            </w:tr>
          </w:tbl>
          <w:p w:rsidR="001738D0" w:rsidRPr="005E62F7" w:rsidRDefault="001738D0" w:rsidP="001738D0">
            <w:pPr>
              <w:spacing w:after="0" w:line="240" w:lineRule="auto"/>
              <w:rPr>
                <w:rFonts w:ascii="Verdana" w:eastAsia="Times New Roman" w:hAnsi="Verdana" w:cs="Times New Roman"/>
                <w:vanish/>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Layout w:type="fixed"/>
              <w:tblCellMar>
                <w:left w:w="0" w:type="dxa"/>
                <w:right w:w="0" w:type="dxa"/>
              </w:tblCellMar>
              <w:tblLook w:val="04A0" w:firstRow="1" w:lastRow="0" w:firstColumn="1" w:lastColumn="0" w:noHBand="0" w:noVBand="1"/>
            </w:tblPr>
            <w:tblGrid>
              <w:gridCol w:w="315"/>
              <w:gridCol w:w="8902"/>
            </w:tblGrid>
            <w:tr w:rsidR="00607590" w:rsidRPr="005E62F7" w:rsidTr="00473DDB">
              <w:tc>
                <w:tcPr>
                  <w:tcW w:w="315"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1738D0" w:rsidRPr="005E62F7" w:rsidRDefault="001738D0" w:rsidP="001738D0">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е)</w:t>
                  </w:r>
                </w:p>
              </w:tc>
              <w:tc>
                <w:tcPr>
                  <w:tcW w:w="8902"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1738D0" w:rsidRPr="005E62F7" w:rsidRDefault="001738D0" w:rsidP="001738D0">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обработването е необходимо</w:t>
                  </w:r>
                  <w:r w:rsidR="00A17B68" w:rsidRPr="005E62F7">
                    <w:rPr>
                      <w:rFonts w:ascii="Verdana" w:eastAsia="Times New Roman" w:hAnsi="Verdana" w:cs="Times New Roman"/>
                      <w:sz w:val="20"/>
                      <w:szCs w:val="20"/>
                      <w:lang w:val="bg-BG"/>
                    </w:rPr>
                    <w:t>,</w:t>
                  </w:r>
                  <w:r w:rsidRPr="005E62F7">
                    <w:rPr>
                      <w:rFonts w:ascii="Verdana" w:eastAsia="Times New Roman" w:hAnsi="Verdana" w:cs="Times New Roman"/>
                      <w:sz w:val="20"/>
                      <w:szCs w:val="20"/>
                    </w:rPr>
                    <w:t xml:space="preserve"> за целите на легитимните интереси на администратора или на трета страна, освен когато пред такива интереси преимущество имат интересите или основните права и свободи на субекта на данните, които изискват защита на личните данни, по-специално</w:t>
                  </w:r>
                  <w:r w:rsidR="00A17B68" w:rsidRPr="005E62F7">
                    <w:rPr>
                      <w:rFonts w:ascii="Verdana" w:eastAsia="Times New Roman" w:hAnsi="Verdana" w:cs="Times New Roman"/>
                      <w:sz w:val="20"/>
                      <w:szCs w:val="20"/>
                      <w:lang w:val="bg-BG"/>
                    </w:rPr>
                    <w:t>,</w:t>
                  </w:r>
                  <w:r w:rsidRPr="005E62F7">
                    <w:rPr>
                      <w:rFonts w:ascii="Verdana" w:eastAsia="Times New Roman" w:hAnsi="Verdana" w:cs="Times New Roman"/>
                      <w:sz w:val="20"/>
                      <w:szCs w:val="20"/>
                    </w:rPr>
                    <w:t xml:space="preserve"> когато субектът на данните е дете.</w:t>
                  </w:r>
                </w:p>
              </w:tc>
            </w:tr>
          </w:tbl>
          <w:p w:rsidR="001738D0" w:rsidRPr="005E62F7" w:rsidRDefault="001738D0" w:rsidP="001738D0">
            <w:pPr>
              <w:shd w:val="clear" w:color="auto" w:fill="FFFFFF"/>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lastRenderedPageBreak/>
              <w:t>Буква е) на първа алинея не се прилага за обработването, което се извършва от публични органи при изпълнението на техните задачи.</w:t>
            </w:r>
          </w:p>
          <w:p w:rsidR="001738D0" w:rsidRPr="005E62F7" w:rsidRDefault="001738D0" w:rsidP="001738D0">
            <w:pPr>
              <w:shd w:val="clear" w:color="auto" w:fill="FFFFFF"/>
              <w:spacing w:before="120" w:after="0" w:line="312" w:lineRule="atLeast"/>
              <w:jc w:val="both"/>
              <w:textAlignment w:val="baseline"/>
              <w:rPr>
                <w:rFonts w:ascii="Verdana" w:eastAsia="Times New Roman" w:hAnsi="Verdana" w:cs="Times New Roman"/>
                <w:sz w:val="20"/>
                <w:szCs w:val="20"/>
              </w:rPr>
            </w:pPr>
          </w:p>
          <w:p w:rsidR="001738D0" w:rsidRPr="00722234" w:rsidRDefault="001738D0" w:rsidP="001738D0">
            <w:pPr>
              <w:pStyle w:val="sti-art"/>
              <w:shd w:val="clear" w:color="auto" w:fill="FFFFFF"/>
              <w:spacing w:before="60" w:beforeAutospacing="0" w:after="120" w:afterAutospacing="0" w:line="312" w:lineRule="atLeast"/>
              <w:jc w:val="center"/>
              <w:textAlignment w:val="baseline"/>
              <w:rPr>
                <w:rFonts w:ascii="Verdana" w:hAnsi="Verdana"/>
                <w:b/>
                <w:bCs/>
              </w:rPr>
            </w:pPr>
            <w:r w:rsidRPr="00722234">
              <w:rPr>
                <w:rFonts w:ascii="Verdana" w:hAnsi="Verdana"/>
                <w:b/>
                <w:bCs/>
              </w:rPr>
              <w:t>Условия за даване на съгласие</w:t>
            </w:r>
          </w:p>
          <w:p w:rsidR="004431CD" w:rsidRPr="005E62F7" w:rsidRDefault="004431CD" w:rsidP="001738D0">
            <w:pPr>
              <w:pStyle w:val="sti-art"/>
              <w:shd w:val="clear" w:color="auto" w:fill="FFFFFF"/>
              <w:spacing w:before="60" w:beforeAutospacing="0" w:after="120" w:afterAutospacing="0" w:line="312" w:lineRule="atLeast"/>
              <w:jc w:val="center"/>
              <w:textAlignment w:val="baseline"/>
              <w:rPr>
                <w:rFonts w:ascii="Verdana" w:hAnsi="Verdana"/>
                <w:b/>
                <w:bCs/>
                <w:sz w:val="20"/>
                <w:szCs w:val="20"/>
              </w:rPr>
            </w:pPr>
          </w:p>
          <w:p w:rsidR="001738D0" w:rsidRPr="005E62F7" w:rsidRDefault="001738D0" w:rsidP="001738D0">
            <w:pPr>
              <w:pStyle w:val="Normal1"/>
              <w:shd w:val="clear" w:color="auto" w:fill="FFFFFF"/>
              <w:spacing w:before="120" w:beforeAutospacing="0" w:after="0" w:afterAutospacing="0" w:line="312" w:lineRule="atLeast"/>
              <w:jc w:val="both"/>
              <w:textAlignment w:val="baseline"/>
              <w:rPr>
                <w:rFonts w:ascii="Verdana" w:hAnsi="Verdana"/>
                <w:sz w:val="20"/>
                <w:szCs w:val="20"/>
              </w:rPr>
            </w:pPr>
            <w:r w:rsidRPr="005E62F7">
              <w:rPr>
                <w:rFonts w:ascii="Verdana" w:hAnsi="Verdana"/>
                <w:sz w:val="20"/>
                <w:szCs w:val="20"/>
              </w:rPr>
              <w:t>1.   Когато обработването се извършва въз основа на съгласие, администраторът трябва да е в състояние да докаже, че субектът на данни</w:t>
            </w:r>
            <w:r w:rsidR="00C22D6A" w:rsidRPr="005E62F7">
              <w:rPr>
                <w:rFonts w:ascii="Verdana" w:hAnsi="Verdana"/>
                <w:sz w:val="20"/>
                <w:szCs w:val="20"/>
                <w:lang w:val="bg-BG"/>
              </w:rPr>
              <w:t>,</w:t>
            </w:r>
            <w:r w:rsidRPr="005E62F7">
              <w:rPr>
                <w:rFonts w:ascii="Verdana" w:hAnsi="Verdana"/>
                <w:sz w:val="20"/>
                <w:szCs w:val="20"/>
              </w:rPr>
              <w:t xml:space="preserve"> е дал съгласие за обработване на личните му данни.</w:t>
            </w:r>
          </w:p>
          <w:p w:rsidR="001738D0" w:rsidRPr="005E62F7" w:rsidRDefault="001738D0" w:rsidP="001738D0">
            <w:pPr>
              <w:pStyle w:val="Normal1"/>
              <w:shd w:val="clear" w:color="auto" w:fill="FFFFFF"/>
              <w:spacing w:before="120" w:beforeAutospacing="0" w:after="0" w:afterAutospacing="0" w:line="312" w:lineRule="atLeast"/>
              <w:jc w:val="both"/>
              <w:textAlignment w:val="baseline"/>
              <w:rPr>
                <w:rFonts w:ascii="Verdana" w:hAnsi="Verdana"/>
                <w:sz w:val="20"/>
                <w:szCs w:val="20"/>
              </w:rPr>
            </w:pPr>
            <w:r w:rsidRPr="005E62F7">
              <w:rPr>
                <w:rFonts w:ascii="Verdana" w:hAnsi="Verdana"/>
                <w:sz w:val="20"/>
                <w:szCs w:val="20"/>
              </w:rPr>
              <w:t>2.   Ако съгласието на субекта на данните е дадено в рамките на писмена декларация, която се отнася и до други въпроси, искането за съгласие се представя по начин, който ясно да го отличава от другите въпроси, в разбираема и лесно достъпна форма, като използва ясен и прост език. Никоя част от такава декларация, която представлява нарушение на настоящия регламент не е обвързваща.</w:t>
            </w:r>
          </w:p>
          <w:p w:rsidR="001738D0" w:rsidRPr="005E62F7" w:rsidRDefault="001738D0" w:rsidP="001738D0">
            <w:pPr>
              <w:pStyle w:val="Normal1"/>
              <w:shd w:val="clear" w:color="auto" w:fill="FFFFFF"/>
              <w:spacing w:before="120" w:beforeAutospacing="0" w:after="0" w:afterAutospacing="0" w:line="312" w:lineRule="atLeast"/>
              <w:jc w:val="both"/>
              <w:textAlignment w:val="baseline"/>
              <w:rPr>
                <w:rFonts w:ascii="Verdana" w:hAnsi="Verdana"/>
                <w:sz w:val="20"/>
                <w:szCs w:val="20"/>
              </w:rPr>
            </w:pPr>
            <w:r w:rsidRPr="005E62F7">
              <w:rPr>
                <w:rFonts w:ascii="Verdana" w:hAnsi="Verdana"/>
                <w:sz w:val="20"/>
                <w:szCs w:val="20"/>
              </w:rPr>
              <w:t>3.   Субектът на данни има правото да оттегли съгласието си по всяко време. Оттеглянето на съгласието не засяга законосъобразността на обработването, основано на дадено съгласие преди неговото оттегляне. Преди да даде съгласие, субектът на данни бива информиран за това. Оттеглянето на съгласие е също толкова лесно, колкото и даването му.</w:t>
            </w:r>
          </w:p>
          <w:p w:rsidR="001738D0" w:rsidRPr="005E62F7" w:rsidRDefault="001738D0" w:rsidP="001738D0">
            <w:pPr>
              <w:pStyle w:val="Normal1"/>
              <w:shd w:val="clear" w:color="auto" w:fill="FFFFFF"/>
              <w:spacing w:before="0" w:beforeAutospacing="0" w:after="0" w:afterAutospacing="0" w:line="312" w:lineRule="atLeast"/>
              <w:jc w:val="both"/>
              <w:textAlignment w:val="baseline"/>
              <w:rPr>
                <w:rFonts w:ascii="Verdana" w:hAnsi="Verdana"/>
                <w:sz w:val="20"/>
                <w:szCs w:val="20"/>
              </w:rPr>
            </w:pPr>
            <w:r w:rsidRPr="005E62F7">
              <w:rPr>
                <w:rFonts w:ascii="Verdana" w:hAnsi="Verdana"/>
                <w:sz w:val="20"/>
                <w:szCs w:val="20"/>
              </w:rPr>
              <w:t>4.   Когато се прави оценка дали съгласието е било свободно изразено, се отчита най-вече дали, </w:t>
            </w:r>
            <w:r w:rsidRPr="005E62F7">
              <w:rPr>
                <w:rStyle w:val="italic"/>
                <w:rFonts w:ascii="Verdana" w:hAnsi="Verdana"/>
                <w:i/>
                <w:iCs/>
                <w:sz w:val="20"/>
                <w:szCs w:val="20"/>
                <w:bdr w:val="none" w:sz="0" w:space="0" w:color="auto" w:frame="1"/>
              </w:rPr>
              <w:t>inter alia</w:t>
            </w:r>
            <w:r w:rsidRPr="005E62F7">
              <w:rPr>
                <w:rFonts w:ascii="Verdana" w:hAnsi="Verdana"/>
                <w:sz w:val="20"/>
                <w:szCs w:val="20"/>
              </w:rPr>
              <w:t>, изпълнението на даден договор, включително предоставянето на дадена услуга, е поставено в зависимост от съгласието за обработване на лични данни, което не е необходимо за изпълнението на този договор.</w:t>
            </w:r>
          </w:p>
          <w:p w:rsidR="001738D0" w:rsidRPr="005E62F7" w:rsidRDefault="001738D0" w:rsidP="007F33F6">
            <w:pPr>
              <w:pStyle w:val="Normal1"/>
              <w:spacing w:before="120" w:beforeAutospacing="0" w:after="0" w:afterAutospacing="0" w:line="312" w:lineRule="atLeast"/>
              <w:jc w:val="both"/>
              <w:textAlignment w:val="baseline"/>
              <w:rPr>
                <w:rFonts w:ascii="Verdana" w:hAnsi="Verdana"/>
                <w:sz w:val="20"/>
                <w:szCs w:val="20"/>
              </w:rPr>
            </w:pPr>
          </w:p>
          <w:p w:rsidR="005E0700" w:rsidRPr="00722234" w:rsidRDefault="003142EF" w:rsidP="004431CD">
            <w:pPr>
              <w:spacing w:before="120" w:after="0" w:line="312" w:lineRule="atLeast"/>
              <w:jc w:val="center"/>
              <w:textAlignment w:val="baseline"/>
              <w:rPr>
                <w:rFonts w:ascii="Verdana" w:eastAsia="Times New Roman" w:hAnsi="Verdana" w:cs="Times New Roman"/>
                <w:b/>
                <w:sz w:val="24"/>
                <w:szCs w:val="24"/>
                <w:lang w:val="bg-BG"/>
              </w:rPr>
            </w:pPr>
            <w:r w:rsidRPr="00722234">
              <w:rPr>
                <w:rFonts w:ascii="Verdana" w:eastAsia="Times New Roman" w:hAnsi="Verdana" w:cs="Times New Roman"/>
                <w:b/>
                <w:sz w:val="24"/>
                <w:szCs w:val="24"/>
                <w:lang w:val="bg-BG"/>
              </w:rPr>
              <w:t>Групи лични данни</w:t>
            </w:r>
          </w:p>
          <w:p w:rsidR="00A7073E" w:rsidRPr="005E62F7" w:rsidRDefault="00A7073E" w:rsidP="004431CD">
            <w:pPr>
              <w:spacing w:before="120" w:after="0" w:line="312" w:lineRule="atLeast"/>
              <w:jc w:val="center"/>
              <w:textAlignment w:val="baseline"/>
              <w:rPr>
                <w:rFonts w:ascii="Verdana" w:eastAsia="Times New Roman" w:hAnsi="Verdana" w:cs="Times New Roman"/>
                <w:b/>
                <w:sz w:val="20"/>
                <w:szCs w:val="20"/>
                <w:lang w:val="bg-BG"/>
              </w:rPr>
            </w:pPr>
          </w:p>
          <w:p w:rsidR="003142EF" w:rsidRPr="005E62F7" w:rsidRDefault="003142EF" w:rsidP="006F6BDA">
            <w:pPr>
              <w:spacing w:before="120" w:after="0" w:line="312" w:lineRule="atLeast"/>
              <w:jc w:val="both"/>
              <w:textAlignment w:val="baseline"/>
              <w:rPr>
                <w:rFonts w:ascii="Verdana" w:eastAsia="Times New Roman" w:hAnsi="Verdana" w:cs="Times New Roman"/>
                <w:sz w:val="20"/>
                <w:szCs w:val="20"/>
                <w:lang w:val="bg-BG"/>
              </w:rPr>
            </w:pPr>
            <w:r w:rsidRPr="005E62F7">
              <w:rPr>
                <w:rFonts w:ascii="Verdana" w:eastAsia="Times New Roman" w:hAnsi="Verdana" w:cs="Times New Roman"/>
                <w:sz w:val="20"/>
                <w:szCs w:val="20"/>
                <w:lang w:val="bg-BG"/>
              </w:rPr>
              <w:t>Данни относно физическата идентичност на лицата – имена и паспортни данни, ЕГН, номе</w:t>
            </w:r>
            <w:r w:rsidR="0062135E" w:rsidRPr="005E62F7">
              <w:rPr>
                <w:rFonts w:ascii="Verdana" w:eastAsia="Times New Roman" w:hAnsi="Verdana" w:cs="Times New Roman"/>
                <w:sz w:val="20"/>
                <w:szCs w:val="20"/>
                <w:lang w:val="bg-BG"/>
              </w:rPr>
              <w:t>р</w:t>
            </w:r>
            <w:r w:rsidRPr="005E62F7">
              <w:rPr>
                <w:rFonts w:ascii="Verdana" w:eastAsia="Times New Roman" w:hAnsi="Verdana" w:cs="Times New Roman"/>
                <w:sz w:val="20"/>
                <w:szCs w:val="20"/>
                <w:lang w:val="bg-BG"/>
              </w:rPr>
              <w:t xml:space="preserve"> на лична карта, дата и място на издаване, адрес, телефон, </w:t>
            </w:r>
            <w:r w:rsidR="00F44D27" w:rsidRPr="005E62F7">
              <w:rPr>
                <w:rFonts w:ascii="Verdana" w:eastAsia="Times New Roman" w:hAnsi="Verdana" w:cs="Times New Roman"/>
                <w:sz w:val="20"/>
                <w:szCs w:val="20"/>
                <w:lang w:val="bg-BG"/>
              </w:rPr>
              <w:t xml:space="preserve">електронна поща, </w:t>
            </w:r>
            <w:r w:rsidR="00F44D27" w:rsidRPr="005E62F7">
              <w:rPr>
                <w:rFonts w:ascii="Verdana" w:eastAsia="Times New Roman" w:hAnsi="Verdana" w:cs="Times New Roman"/>
                <w:sz w:val="20"/>
                <w:szCs w:val="20"/>
              </w:rPr>
              <w:t>IP</w:t>
            </w:r>
            <w:r w:rsidR="00F44D27" w:rsidRPr="005E62F7">
              <w:rPr>
                <w:rFonts w:ascii="Verdana" w:eastAsia="Times New Roman" w:hAnsi="Verdana" w:cs="Times New Roman"/>
                <w:sz w:val="20"/>
                <w:szCs w:val="20"/>
                <w:lang w:val="bg-BG"/>
              </w:rPr>
              <w:t xml:space="preserve"> адрес, </w:t>
            </w:r>
            <w:r w:rsidRPr="005E62F7">
              <w:rPr>
                <w:rFonts w:ascii="Verdana" w:eastAsia="Times New Roman" w:hAnsi="Verdana" w:cs="Times New Roman"/>
                <w:sz w:val="20"/>
                <w:szCs w:val="20"/>
                <w:lang w:val="bg-BG"/>
              </w:rPr>
              <w:t>месторождение и др.</w:t>
            </w:r>
          </w:p>
          <w:p w:rsidR="003142EF" w:rsidRPr="005E62F7" w:rsidRDefault="003142EF" w:rsidP="006F6BDA">
            <w:pPr>
              <w:spacing w:before="120" w:after="0" w:line="312" w:lineRule="atLeast"/>
              <w:jc w:val="both"/>
              <w:textAlignment w:val="baseline"/>
              <w:rPr>
                <w:rFonts w:ascii="Verdana" w:eastAsia="Times New Roman" w:hAnsi="Verdana" w:cs="Times New Roman"/>
                <w:sz w:val="20"/>
                <w:szCs w:val="20"/>
                <w:lang w:val="bg-BG"/>
              </w:rPr>
            </w:pPr>
            <w:r w:rsidRPr="005E62F7">
              <w:rPr>
                <w:rFonts w:ascii="Verdana" w:eastAsia="Times New Roman" w:hAnsi="Verdana" w:cs="Times New Roman"/>
                <w:sz w:val="20"/>
                <w:szCs w:val="20"/>
                <w:lang w:val="bg-BG"/>
              </w:rPr>
              <w:t>Данни относно семейната идентичност на лицата – семейно положение, родствени връзки и др.</w:t>
            </w:r>
          </w:p>
          <w:p w:rsidR="003142EF" w:rsidRPr="005E62F7" w:rsidRDefault="003142EF" w:rsidP="006F6BDA">
            <w:pPr>
              <w:spacing w:before="120" w:after="0" w:line="312" w:lineRule="atLeast"/>
              <w:jc w:val="both"/>
              <w:textAlignment w:val="baseline"/>
              <w:rPr>
                <w:rFonts w:ascii="Verdana" w:eastAsia="Times New Roman" w:hAnsi="Verdana" w:cs="Times New Roman"/>
                <w:sz w:val="20"/>
                <w:szCs w:val="20"/>
                <w:lang w:val="bg-BG"/>
              </w:rPr>
            </w:pPr>
            <w:r w:rsidRPr="005E62F7">
              <w:rPr>
                <w:rFonts w:ascii="Verdana" w:eastAsia="Times New Roman" w:hAnsi="Verdana" w:cs="Times New Roman"/>
                <w:sz w:val="20"/>
                <w:szCs w:val="20"/>
                <w:lang w:val="bg-BG"/>
              </w:rPr>
              <w:t>Данни относно образованието на лицата – вид на образованието, допълнителна квалификация, степени и звания и др.</w:t>
            </w:r>
          </w:p>
          <w:p w:rsidR="003142EF" w:rsidRPr="005E62F7" w:rsidRDefault="003142EF" w:rsidP="006F6BDA">
            <w:pPr>
              <w:spacing w:before="120" w:after="0" w:line="312" w:lineRule="atLeast"/>
              <w:jc w:val="both"/>
              <w:textAlignment w:val="baseline"/>
              <w:rPr>
                <w:rFonts w:ascii="Verdana" w:eastAsia="Times New Roman" w:hAnsi="Verdana" w:cs="Times New Roman"/>
                <w:sz w:val="20"/>
                <w:szCs w:val="20"/>
                <w:lang w:val="bg-BG"/>
              </w:rPr>
            </w:pPr>
            <w:r w:rsidRPr="005E62F7">
              <w:rPr>
                <w:rFonts w:ascii="Verdana" w:eastAsia="Times New Roman" w:hAnsi="Verdana" w:cs="Times New Roman"/>
                <w:sz w:val="20"/>
                <w:szCs w:val="20"/>
                <w:lang w:val="bg-BG"/>
              </w:rPr>
              <w:t>Данни относно трудовата дейност на лицата – професионална биография и др;</w:t>
            </w:r>
          </w:p>
          <w:p w:rsidR="003142EF" w:rsidRPr="005E62F7" w:rsidRDefault="003142EF" w:rsidP="006F6BDA">
            <w:pPr>
              <w:spacing w:before="120" w:after="0" w:line="312" w:lineRule="atLeast"/>
              <w:jc w:val="both"/>
              <w:textAlignment w:val="baseline"/>
              <w:rPr>
                <w:rFonts w:ascii="Verdana" w:eastAsia="Times New Roman" w:hAnsi="Verdana" w:cs="Times New Roman"/>
                <w:sz w:val="20"/>
                <w:szCs w:val="20"/>
                <w:lang w:val="bg-BG"/>
              </w:rPr>
            </w:pPr>
            <w:r w:rsidRPr="005E62F7">
              <w:rPr>
                <w:rFonts w:ascii="Verdana" w:eastAsia="Times New Roman" w:hAnsi="Verdana" w:cs="Times New Roman"/>
                <w:sz w:val="20"/>
                <w:szCs w:val="20"/>
                <w:lang w:val="bg-BG"/>
              </w:rPr>
              <w:t>Медицински данни – здравен статус и др;</w:t>
            </w:r>
          </w:p>
          <w:p w:rsidR="003142EF" w:rsidRPr="005E62F7" w:rsidRDefault="003142EF" w:rsidP="006F6BDA">
            <w:pPr>
              <w:spacing w:before="120" w:after="0" w:line="312" w:lineRule="atLeast"/>
              <w:jc w:val="both"/>
              <w:textAlignment w:val="baseline"/>
              <w:rPr>
                <w:rFonts w:ascii="Verdana" w:eastAsia="Times New Roman" w:hAnsi="Verdana" w:cs="Times New Roman"/>
                <w:sz w:val="20"/>
                <w:szCs w:val="20"/>
                <w:lang w:val="bg-BG"/>
              </w:rPr>
            </w:pPr>
            <w:r w:rsidRPr="005E62F7">
              <w:rPr>
                <w:rFonts w:ascii="Verdana" w:eastAsia="Times New Roman" w:hAnsi="Verdana" w:cs="Times New Roman"/>
                <w:sz w:val="20"/>
                <w:szCs w:val="20"/>
                <w:lang w:val="bg-BG"/>
              </w:rPr>
              <w:lastRenderedPageBreak/>
              <w:t xml:space="preserve">Данни относно икономическата идентичност на лицата – имотно и финансово </w:t>
            </w:r>
            <w:r w:rsidR="00F44D27" w:rsidRPr="005E62F7">
              <w:rPr>
                <w:rFonts w:ascii="Verdana" w:eastAsia="Times New Roman" w:hAnsi="Verdana" w:cs="Times New Roman"/>
                <w:sz w:val="20"/>
                <w:szCs w:val="20"/>
                <w:lang w:val="bg-BG"/>
              </w:rPr>
              <w:t>състояние на физическото лице, доходи от трудови и граждански правоотношения и др;</w:t>
            </w:r>
          </w:p>
          <w:p w:rsidR="000F754F" w:rsidRDefault="00F44D27" w:rsidP="000F754F">
            <w:pPr>
              <w:spacing w:before="120" w:after="0" w:line="312" w:lineRule="atLeast"/>
              <w:jc w:val="both"/>
              <w:textAlignment w:val="baseline"/>
              <w:rPr>
                <w:rFonts w:ascii="Verdana" w:eastAsia="Times New Roman" w:hAnsi="Verdana" w:cs="Times New Roman"/>
                <w:sz w:val="20"/>
                <w:szCs w:val="20"/>
                <w:lang w:val="bg-BG"/>
              </w:rPr>
            </w:pPr>
            <w:r w:rsidRPr="005E62F7">
              <w:rPr>
                <w:rFonts w:ascii="Verdana" w:eastAsia="Times New Roman" w:hAnsi="Verdana" w:cs="Times New Roman"/>
                <w:sz w:val="20"/>
                <w:szCs w:val="20"/>
                <w:lang w:val="bg-BG"/>
              </w:rPr>
              <w:t>Други данни – данни относно гражданско-правния статус</w:t>
            </w:r>
            <w:r w:rsidR="000F754F" w:rsidRPr="005E62F7">
              <w:rPr>
                <w:rFonts w:ascii="Verdana" w:eastAsia="Times New Roman" w:hAnsi="Verdana" w:cs="Times New Roman"/>
                <w:sz w:val="20"/>
                <w:szCs w:val="20"/>
                <w:lang w:val="bg-BG"/>
              </w:rPr>
              <w:t xml:space="preserve"> на лицата, свидетелство за съдимост</w:t>
            </w:r>
            <w:r w:rsidRPr="005E62F7">
              <w:rPr>
                <w:rFonts w:ascii="Verdana" w:eastAsia="Times New Roman" w:hAnsi="Verdana" w:cs="Times New Roman"/>
                <w:sz w:val="20"/>
                <w:szCs w:val="20"/>
                <w:lang w:val="bg-BG"/>
              </w:rPr>
              <w:t xml:space="preserve"> </w:t>
            </w:r>
            <w:r w:rsidR="000F754F" w:rsidRPr="005E62F7">
              <w:rPr>
                <w:rFonts w:ascii="Verdana" w:eastAsia="Times New Roman" w:hAnsi="Verdana" w:cs="Times New Roman"/>
                <w:sz w:val="20"/>
                <w:szCs w:val="20"/>
                <w:lang w:val="bg-BG"/>
              </w:rPr>
              <w:t>и др.</w:t>
            </w:r>
          </w:p>
          <w:p w:rsidR="00A7073E" w:rsidRPr="004431CD" w:rsidRDefault="00A7073E" w:rsidP="000F754F">
            <w:pPr>
              <w:spacing w:before="120" w:after="0" w:line="312" w:lineRule="atLeast"/>
              <w:jc w:val="both"/>
              <w:textAlignment w:val="baseline"/>
              <w:rPr>
                <w:rFonts w:ascii="Verdana" w:eastAsia="Times New Roman" w:hAnsi="Verdana" w:cs="Times New Roman"/>
                <w:sz w:val="20"/>
                <w:szCs w:val="20"/>
                <w:lang w:val="bg-BG"/>
              </w:rPr>
            </w:pPr>
          </w:p>
          <w:p w:rsidR="000F754F" w:rsidRPr="00722234" w:rsidRDefault="000F754F" w:rsidP="000F754F">
            <w:pPr>
              <w:spacing w:before="120" w:after="0" w:line="312" w:lineRule="atLeast"/>
              <w:jc w:val="center"/>
              <w:textAlignment w:val="baseline"/>
              <w:rPr>
                <w:rFonts w:ascii="Verdana" w:hAnsi="Verdana"/>
                <w:sz w:val="24"/>
                <w:szCs w:val="24"/>
                <w:shd w:val="clear" w:color="auto" w:fill="FFFFFF"/>
              </w:rPr>
            </w:pPr>
            <w:r w:rsidRPr="00722234">
              <w:rPr>
                <w:rFonts w:ascii="Verdana" w:hAnsi="Verdana"/>
                <w:b/>
                <w:bCs/>
                <w:sz w:val="24"/>
                <w:szCs w:val="24"/>
                <w:shd w:val="clear" w:color="auto" w:fill="FFFFFF"/>
              </w:rPr>
              <w:t>Обработване на специални категории лични данни</w:t>
            </w:r>
          </w:p>
          <w:p w:rsidR="000F754F" w:rsidRPr="005E62F7" w:rsidRDefault="000F754F" w:rsidP="000F754F">
            <w:pPr>
              <w:spacing w:before="120" w:after="0" w:line="312" w:lineRule="atLeast"/>
              <w:jc w:val="both"/>
              <w:textAlignment w:val="baseline"/>
              <w:rPr>
                <w:rFonts w:ascii="Verdana" w:hAnsi="Verdana"/>
                <w:sz w:val="20"/>
                <w:szCs w:val="20"/>
                <w:shd w:val="clear" w:color="auto" w:fill="FFFFFF"/>
              </w:rPr>
            </w:pPr>
            <w:r w:rsidRPr="005E62F7">
              <w:rPr>
                <w:rFonts w:ascii="Verdana" w:hAnsi="Verdana"/>
                <w:sz w:val="20"/>
                <w:szCs w:val="20"/>
                <w:shd w:val="clear" w:color="auto" w:fill="FFFFFF"/>
              </w:rPr>
              <w:t>Забранява се обработването на лични данни, разкриващи расов или етнически произход, политически възгледи, религиозни или философски убеждения или членство в синдикални организации, както и обработването на генетични данни, биометрични данни за целите единствено на идентифицирането на физическо лице, данни за здравословното състояние или данни за сексуалния живот или сексуалната ориентация на физическото лице.</w:t>
            </w:r>
          </w:p>
          <w:p w:rsidR="00AB664B" w:rsidRDefault="00651A3F" w:rsidP="005E0700">
            <w:pPr>
              <w:spacing w:before="120" w:after="0" w:line="312" w:lineRule="atLeast"/>
              <w:jc w:val="both"/>
              <w:textAlignment w:val="baseline"/>
              <w:rPr>
                <w:rFonts w:ascii="Verdana" w:hAnsi="Verdana"/>
                <w:bCs/>
                <w:sz w:val="20"/>
                <w:szCs w:val="20"/>
              </w:rPr>
            </w:pPr>
            <w:r w:rsidRPr="005E62F7">
              <w:rPr>
                <w:rFonts w:ascii="Verdana" w:hAnsi="Verdana"/>
                <w:sz w:val="20"/>
                <w:szCs w:val="20"/>
                <w:shd w:val="clear" w:color="auto" w:fill="FFFFFF"/>
                <w:lang w:val="bg-BG"/>
              </w:rPr>
              <w:t>Тази забрана не се прилага</w:t>
            </w:r>
            <w:r w:rsidR="0004395D" w:rsidRPr="005E62F7">
              <w:rPr>
                <w:rFonts w:ascii="Verdana" w:hAnsi="Verdana"/>
                <w:sz w:val="20"/>
                <w:szCs w:val="20"/>
                <w:shd w:val="clear" w:color="auto" w:fill="FFFFFF"/>
                <w:lang w:val="bg-BG"/>
              </w:rPr>
              <w:t xml:space="preserve">, когато </w:t>
            </w:r>
            <w:r w:rsidR="0004395D" w:rsidRPr="005E62F7">
              <w:rPr>
                <w:rFonts w:ascii="Verdana" w:eastAsia="Times New Roman" w:hAnsi="Verdana" w:cs="Times New Roman"/>
                <w:sz w:val="20"/>
                <w:szCs w:val="20"/>
              </w:rPr>
              <w:t>обработването е необходимо за целите на изпълнението на специфични права и задължения на администратора в областта на трудовото</w:t>
            </w:r>
            <w:r w:rsidR="0004395D" w:rsidRPr="005E62F7">
              <w:rPr>
                <w:rFonts w:ascii="Verdana" w:eastAsia="Times New Roman" w:hAnsi="Verdana" w:cs="Times New Roman"/>
                <w:sz w:val="20"/>
                <w:szCs w:val="20"/>
                <w:lang w:val="bg-BG"/>
              </w:rPr>
              <w:t xml:space="preserve"> </w:t>
            </w:r>
            <w:r w:rsidR="0004395D" w:rsidRPr="005E62F7">
              <w:rPr>
                <w:rFonts w:ascii="Verdana" w:eastAsia="Times New Roman" w:hAnsi="Verdana" w:cs="Times New Roman"/>
                <w:sz w:val="20"/>
                <w:szCs w:val="20"/>
              </w:rPr>
              <w:t>законодателство; физическото лице, за което се отнасят тези</w:t>
            </w:r>
            <w:r w:rsidR="0004395D" w:rsidRPr="005E62F7">
              <w:rPr>
                <w:rFonts w:ascii="Verdana" w:eastAsia="Times New Roman" w:hAnsi="Verdana" w:cs="Times New Roman"/>
                <w:sz w:val="20"/>
                <w:szCs w:val="20"/>
                <w:lang w:val="bg-BG"/>
              </w:rPr>
              <w:t xml:space="preserve"> данни,</w:t>
            </w:r>
            <w:r w:rsidR="0004395D" w:rsidRPr="005E62F7">
              <w:rPr>
                <w:rFonts w:ascii="Verdana" w:eastAsia="Times New Roman" w:hAnsi="Verdana" w:cs="Times New Roman"/>
                <w:sz w:val="20"/>
                <w:szCs w:val="20"/>
              </w:rPr>
              <w:t xml:space="preserve"> е дало изрично своето съгласие за обработването им, освен ако в специален закон е предвидено друго;</w:t>
            </w:r>
            <w:r w:rsidR="0004395D" w:rsidRPr="005E62F7">
              <w:rPr>
                <w:rFonts w:ascii="Verdana" w:hAnsi="Verdana"/>
                <w:sz w:val="20"/>
                <w:szCs w:val="20"/>
                <w:shd w:val="clear" w:color="auto" w:fill="FFFFFF"/>
              </w:rPr>
              <w:t xml:space="preserve"> обработването се отнася до данни, публично оповестени от физическото лице, или то е необходимо за установяването, упражняването или защитата на права по съдебен ред;</w:t>
            </w:r>
            <w:r w:rsidR="0004395D" w:rsidRPr="005E62F7">
              <w:rPr>
                <w:rFonts w:ascii="Verdana" w:hAnsi="Verdana"/>
                <w:bCs/>
                <w:sz w:val="20"/>
                <w:szCs w:val="20"/>
                <w:lang w:val="bg-BG"/>
              </w:rPr>
              <w:t xml:space="preserve"> или </w:t>
            </w:r>
            <w:r w:rsidRPr="005E62F7">
              <w:rPr>
                <w:rFonts w:ascii="Verdana" w:hAnsi="Verdana"/>
                <w:sz w:val="20"/>
                <w:szCs w:val="20"/>
                <w:shd w:val="clear" w:color="auto" w:fill="FFFFFF"/>
                <w:lang w:val="bg-BG"/>
              </w:rPr>
              <w:t>при наличие на едно от условията, посочени в чл.</w:t>
            </w:r>
            <w:r w:rsidR="005E0700" w:rsidRPr="005E62F7">
              <w:rPr>
                <w:rFonts w:ascii="Verdana" w:hAnsi="Verdana"/>
                <w:sz w:val="20"/>
                <w:szCs w:val="20"/>
                <w:shd w:val="clear" w:color="auto" w:fill="FFFFFF"/>
                <w:lang w:val="bg-BG"/>
              </w:rPr>
              <w:t xml:space="preserve"> 9,</w:t>
            </w:r>
            <w:r w:rsidRPr="005E62F7">
              <w:rPr>
                <w:rFonts w:ascii="Verdana" w:hAnsi="Verdana"/>
                <w:sz w:val="20"/>
                <w:szCs w:val="20"/>
                <w:shd w:val="clear" w:color="auto" w:fill="FFFFFF"/>
                <w:lang w:val="bg-BG"/>
              </w:rPr>
              <w:t xml:space="preserve"> </w:t>
            </w:r>
            <w:r w:rsidR="005E0700" w:rsidRPr="005E62F7">
              <w:rPr>
                <w:rFonts w:ascii="Verdana" w:hAnsi="Verdana"/>
                <w:sz w:val="20"/>
                <w:szCs w:val="20"/>
                <w:shd w:val="clear" w:color="auto" w:fill="FFFFFF"/>
                <w:lang w:val="bg-BG"/>
              </w:rPr>
              <w:t>п</w:t>
            </w:r>
            <w:r w:rsidRPr="005E62F7">
              <w:rPr>
                <w:rFonts w:ascii="Verdana" w:hAnsi="Verdana"/>
                <w:sz w:val="20"/>
                <w:szCs w:val="20"/>
                <w:shd w:val="clear" w:color="auto" w:fill="FFFFFF"/>
                <w:lang w:val="bg-BG"/>
              </w:rPr>
              <w:t xml:space="preserve">ар. 1 от </w:t>
            </w:r>
            <w:r w:rsidR="0004395D" w:rsidRPr="005E62F7">
              <w:rPr>
                <w:rFonts w:ascii="Verdana" w:hAnsi="Verdana"/>
                <w:bCs/>
                <w:sz w:val="20"/>
                <w:szCs w:val="20"/>
                <w:lang w:val="bg-BG"/>
              </w:rPr>
              <w:t>Регламе</w:t>
            </w:r>
            <w:r w:rsidRPr="005E62F7">
              <w:rPr>
                <w:rFonts w:ascii="Verdana" w:hAnsi="Verdana"/>
                <w:bCs/>
                <w:sz w:val="20"/>
                <w:szCs w:val="20"/>
                <w:lang w:val="bg-BG"/>
              </w:rPr>
              <w:t xml:space="preserve">т </w:t>
            </w:r>
            <w:r w:rsidRPr="005E62F7">
              <w:rPr>
                <w:rFonts w:ascii="Verdana" w:hAnsi="Verdana"/>
                <w:bCs/>
                <w:sz w:val="20"/>
                <w:szCs w:val="20"/>
              </w:rPr>
              <w:t>(</w:t>
            </w:r>
            <w:r w:rsidRPr="005E62F7">
              <w:rPr>
                <w:rFonts w:ascii="Verdana" w:hAnsi="Verdana"/>
                <w:bCs/>
                <w:sz w:val="20"/>
                <w:szCs w:val="20"/>
                <w:lang w:val="bg-BG"/>
              </w:rPr>
              <w:t>ЕС</w:t>
            </w:r>
            <w:r w:rsidRPr="005E62F7">
              <w:rPr>
                <w:rFonts w:ascii="Verdana" w:hAnsi="Verdana"/>
                <w:bCs/>
                <w:sz w:val="20"/>
                <w:szCs w:val="20"/>
              </w:rPr>
              <w:t>)</w:t>
            </w:r>
            <w:r w:rsidRPr="005E62F7">
              <w:rPr>
                <w:rFonts w:ascii="Verdana" w:hAnsi="Verdana"/>
                <w:bCs/>
                <w:sz w:val="20"/>
                <w:szCs w:val="20"/>
                <w:lang w:val="bg-BG"/>
              </w:rPr>
              <w:t xml:space="preserve"> 2016/679</w:t>
            </w:r>
            <w:r w:rsidR="0004395D" w:rsidRPr="005E62F7">
              <w:rPr>
                <w:rFonts w:ascii="Verdana" w:hAnsi="Verdana"/>
                <w:bCs/>
                <w:sz w:val="20"/>
                <w:szCs w:val="20"/>
                <w:lang w:val="bg-BG"/>
              </w:rPr>
              <w:t>.</w:t>
            </w:r>
            <w:r w:rsidRPr="005E62F7">
              <w:rPr>
                <w:rFonts w:ascii="Verdana" w:hAnsi="Verdana"/>
                <w:bCs/>
                <w:sz w:val="20"/>
                <w:szCs w:val="20"/>
                <w:lang w:val="bg-BG"/>
              </w:rPr>
              <w:t xml:space="preserve"> </w:t>
            </w:r>
            <w:r w:rsidRPr="005E62F7">
              <w:rPr>
                <w:rFonts w:ascii="Verdana" w:hAnsi="Verdana"/>
                <w:bCs/>
                <w:sz w:val="20"/>
                <w:szCs w:val="20"/>
              </w:rPr>
              <w:t xml:space="preserve"> </w:t>
            </w:r>
          </w:p>
          <w:p w:rsidR="00B50B46" w:rsidRPr="005E62F7" w:rsidRDefault="00B50B46" w:rsidP="005E0700">
            <w:pPr>
              <w:spacing w:before="120" w:after="0" w:line="312" w:lineRule="atLeast"/>
              <w:jc w:val="both"/>
              <w:textAlignment w:val="baseline"/>
              <w:rPr>
                <w:rFonts w:ascii="Verdana" w:hAnsi="Verdana"/>
                <w:bCs/>
                <w:sz w:val="20"/>
                <w:szCs w:val="20"/>
              </w:rPr>
            </w:pPr>
          </w:p>
          <w:p w:rsidR="00AB664B" w:rsidRPr="00722234" w:rsidRDefault="00AB664B" w:rsidP="00AB664B">
            <w:pPr>
              <w:shd w:val="clear" w:color="auto" w:fill="FFFFFF"/>
              <w:spacing w:before="60" w:after="120" w:line="312" w:lineRule="atLeast"/>
              <w:jc w:val="center"/>
              <w:textAlignment w:val="baseline"/>
              <w:rPr>
                <w:rFonts w:ascii="Verdana" w:eastAsia="Times New Roman" w:hAnsi="Verdana" w:cs="Times New Roman"/>
                <w:b/>
                <w:bCs/>
                <w:sz w:val="24"/>
                <w:szCs w:val="24"/>
              </w:rPr>
            </w:pPr>
            <w:r w:rsidRPr="00722234">
              <w:rPr>
                <w:rFonts w:ascii="Verdana" w:eastAsia="Times New Roman" w:hAnsi="Verdana" w:cs="Times New Roman"/>
                <w:b/>
                <w:bCs/>
                <w:sz w:val="24"/>
                <w:szCs w:val="24"/>
              </w:rPr>
              <w:t>Право на достъп на субекта на данните</w:t>
            </w:r>
          </w:p>
          <w:p w:rsidR="00A7073E" w:rsidRPr="005E62F7" w:rsidRDefault="00A7073E" w:rsidP="00AB664B">
            <w:pPr>
              <w:shd w:val="clear" w:color="auto" w:fill="FFFFFF"/>
              <w:spacing w:before="60" w:after="120" w:line="312" w:lineRule="atLeast"/>
              <w:jc w:val="center"/>
              <w:textAlignment w:val="baseline"/>
              <w:rPr>
                <w:rFonts w:ascii="Verdana" w:eastAsia="Times New Roman" w:hAnsi="Verdana" w:cs="Times New Roman"/>
                <w:b/>
                <w:bCs/>
                <w:sz w:val="20"/>
                <w:szCs w:val="20"/>
              </w:rPr>
            </w:pPr>
          </w:p>
          <w:p w:rsidR="00AB664B" w:rsidRPr="005E62F7" w:rsidRDefault="00AB664B" w:rsidP="00AB664B">
            <w:pPr>
              <w:shd w:val="clear" w:color="auto" w:fill="FFFFFF"/>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1.   Субектът на данните има право да получи от администратора потвърждение дали се обработват лични данни, свързани с него, и ако това е така, да получи достъп до данните и следната информация:</w:t>
            </w:r>
          </w:p>
          <w:tbl>
            <w:tblPr>
              <w:tblW w:w="5000" w:type="pct"/>
              <w:tblBorders>
                <w:top w:val="single" w:sz="6" w:space="0" w:color="FFFFFF"/>
                <w:left w:val="single" w:sz="6" w:space="0" w:color="FFFFFF"/>
                <w:bottom w:val="single" w:sz="6" w:space="0" w:color="FFFFFF"/>
                <w:right w:val="single" w:sz="6" w:space="0" w:color="FFFFFF"/>
              </w:tblBorders>
              <w:shd w:val="clear" w:color="auto" w:fill="FFFFFF"/>
              <w:tblLayout w:type="fixed"/>
              <w:tblCellMar>
                <w:left w:w="0" w:type="dxa"/>
                <w:right w:w="0" w:type="dxa"/>
              </w:tblCellMar>
              <w:tblLook w:val="04A0" w:firstRow="1" w:lastRow="0" w:firstColumn="1" w:lastColumn="0" w:noHBand="0" w:noVBand="1"/>
            </w:tblPr>
            <w:tblGrid>
              <w:gridCol w:w="922"/>
              <w:gridCol w:w="8295"/>
            </w:tblGrid>
            <w:tr w:rsidR="00AB664B" w:rsidRPr="005E62F7" w:rsidTr="00473DDB">
              <w:tc>
                <w:tcPr>
                  <w:tcW w:w="922"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AB664B" w:rsidRPr="005E62F7" w:rsidRDefault="00AB664B" w:rsidP="00AB664B">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a)</w:t>
                  </w:r>
                </w:p>
              </w:tc>
              <w:tc>
                <w:tcPr>
                  <w:tcW w:w="8295"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AB664B" w:rsidRPr="005E62F7" w:rsidRDefault="00AB664B" w:rsidP="00AB664B">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целите на обработването;</w:t>
                  </w:r>
                </w:p>
              </w:tc>
            </w:tr>
          </w:tbl>
          <w:p w:rsidR="00AB664B" w:rsidRPr="005E62F7" w:rsidRDefault="00AB664B" w:rsidP="00AB664B">
            <w:pPr>
              <w:spacing w:after="0" w:line="240" w:lineRule="auto"/>
              <w:rPr>
                <w:rFonts w:ascii="Verdana" w:eastAsia="Times New Roman" w:hAnsi="Verdana" w:cs="Times New Roman"/>
                <w:vanish/>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Layout w:type="fixed"/>
              <w:tblCellMar>
                <w:left w:w="0" w:type="dxa"/>
                <w:right w:w="0" w:type="dxa"/>
              </w:tblCellMar>
              <w:tblLook w:val="04A0" w:firstRow="1" w:lastRow="0" w:firstColumn="1" w:lastColumn="0" w:noHBand="0" w:noVBand="1"/>
            </w:tblPr>
            <w:tblGrid>
              <w:gridCol w:w="683"/>
              <w:gridCol w:w="8534"/>
            </w:tblGrid>
            <w:tr w:rsidR="00AB664B" w:rsidRPr="005E62F7" w:rsidTr="00473DDB">
              <w:tc>
                <w:tcPr>
                  <w:tcW w:w="683"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AB664B" w:rsidRPr="005E62F7" w:rsidRDefault="00AB664B" w:rsidP="00AB664B">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б)</w:t>
                  </w:r>
                </w:p>
              </w:tc>
              <w:tc>
                <w:tcPr>
                  <w:tcW w:w="8534"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AB664B" w:rsidRPr="005E62F7" w:rsidRDefault="00AB664B" w:rsidP="00AB664B">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съответните категории лични данни;</w:t>
                  </w:r>
                </w:p>
              </w:tc>
            </w:tr>
          </w:tbl>
          <w:p w:rsidR="00AB664B" w:rsidRPr="005E62F7" w:rsidRDefault="00AB664B" w:rsidP="00AB664B">
            <w:pPr>
              <w:spacing w:after="0" w:line="240" w:lineRule="auto"/>
              <w:rPr>
                <w:rFonts w:ascii="Verdana" w:eastAsia="Times New Roman" w:hAnsi="Verdana" w:cs="Times New Roman"/>
                <w:vanish/>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Layout w:type="fixed"/>
              <w:tblCellMar>
                <w:left w:w="0" w:type="dxa"/>
                <w:right w:w="0" w:type="dxa"/>
              </w:tblCellMar>
              <w:tblLook w:val="04A0" w:firstRow="1" w:lastRow="0" w:firstColumn="1" w:lastColumn="0" w:noHBand="0" w:noVBand="1"/>
            </w:tblPr>
            <w:tblGrid>
              <w:gridCol w:w="315"/>
              <w:gridCol w:w="8902"/>
            </w:tblGrid>
            <w:tr w:rsidR="00AB664B" w:rsidRPr="005E62F7" w:rsidTr="00473DDB">
              <w:tc>
                <w:tcPr>
                  <w:tcW w:w="315"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AB664B" w:rsidRPr="005E62F7" w:rsidRDefault="00AB664B" w:rsidP="00AB664B">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в)</w:t>
                  </w:r>
                </w:p>
              </w:tc>
              <w:tc>
                <w:tcPr>
                  <w:tcW w:w="8902"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AB664B" w:rsidRPr="005E62F7" w:rsidRDefault="00AB664B" w:rsidP="00AB664B">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получателите или категориите получатели, пред които са или ще бъдат разкрити личните данни, по-специално получателите в трети държави или международни организации;</w:t>
                  </w:r>
                </w:p>
              </w:tc>
            </w:tr>
          </w:tbl>
          <w:p w:rsidR="00AB664B" w:rsidRPr="005E62F7" w:rsidRDefault="00AB664B" w:rsidP="00AB664B">
            <w:pPr>
              <w:spacing w:after="0" w:line="240" w:lineRule="auto"/>
              <w:rPr>
                <w:rFonts w:ascii="Verdana" w:eastAsia="Times New Roman" w:hAnsi="Verdana" w:cs="Times New Roman"/>
                <w:vanish/>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Layout w:type="fixed"/>
              <w:tblCellMar>
                <w:left w:w="0" w:type="dxa"/>
                <w:right w:w="0" w:type="dxa"/>
              </w:tblCellMar>
              <w:tblLook w:val="04A0" w:firstRow="1" w:lastRow="0" w:firstColumn="1" w:lastColumn="0" w:noHBand="0" w:noVBand="1"/>
            </w:tblPr>
            <w:tblGrid>
              <w:gridCol w:w="291"/>
              <w:gridCol w:w="8926"/>
            </w:tblGrid>
            <w:tr w:rsidR="00AB664B" w:rsidRPr="005E62F7" w:rsidTr="00473DDB">
              <w:tc>
                <w:tcPr>
                  <w:tcW w:w="291"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AB664B" w:rsidRPr="005E62F7" w:rsidRDefault="00AB664B" w:rsidP="00AB664B">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lastRenderedPageBreak/>
                    <w:t>г)</w:t>
                  </w:r>
                </w:p>
              </w:tc>
              <w:tc>
                <w:tcPr>
                  <w:tcW w:w="8926"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AB664B" w:rsidRPr="005E62F7" w:rsidRDefault="00AB664B" w:rsidP="00AB664B">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когато е възможно, предвидения срок, за който ще се съхраняват личните данни, а ако това е невъзможно, критериите, използвани за определянето на този срок;</w:t>
                  </w:r>
                </w:p>
              </w:tc>
            </w:tr>
          </w:tbl>
          <w:p w:rsidR="00AB664B" w:rsidRPr="005E62F7" w:rsidRDefault="00AB664B" w:rsidP="00AB664B">
            <w:pPr>
              <w:spacing w:after="0" w:line="240" w:lineRule="auto"/>
              <w:rPr>
                <w:rFonts w:ascii="Verdana" w:eastAsia="Times New Roman" w:hAnsi="Verdana" w:cs="Times New Roman"/>
                <w:vanish/>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Layout w:type="fixed"/>
              <w:tblCellMar>
                <w:left w:w="0" w:type="dxa"/>
                <w:right w:w="0" w:type="dxa"/>
              </w:tblCellMar>
              <w:tblLook w:val="04A0" w:firstRow="1" w:lastRow="0" w:firstColumn="1" w:lastColumn="0" w:noHBand="0" w:noVBand="1"/>
            </w:tblPr>
            <w:tblGrid>
              <w:gridCol w:w="321"/>
              <w:gridCol w:w="8896"/>
            </w:tblGrid>
            <w:tr w:rsidR="00AB664B" w:rsidRPr="005E62F7" w:rsidTr="00473DDB">
              <w:tc>
                <w:tcPr>
                  <w:tcW w:w="321"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AB664B" w:rsidRPr="005E62F7" w:rsidRDefault="00AB664B" w:rsidP="00AB664B">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д)</w:t>
                  </w:r>
                </w:p>
              </w:tc>
              <w:tc>
                <w:tcPr>
                  <w:tcW w:w="8896"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AB664B" w:rsidRPr="005E62F7" w:rsidRDefault="00AB664B" w:rsidP="00AB664B">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съществуването на право да се изиска от администратора коригиране или изтриване на лични данни или ограничаване на обработването на лични данни, свързани със субекта на данните, или да се направи възражение срещу такова обработване;</w:t>
                  </w:r>
                </w:p>
              </w:tc>
            </w:tr>
          </w:tbl>
          <w:p w:rsidR="00AB664B" w:rsidRPr="005E62F7" w:rsidRDefault="00AB664B" w:rsidP="00AB664B">
            <w:pPr>
              <w:spacing w:after="0" w:line="240" w:lineRule="auto"/>
              <w:rPr>
                <w:rFonts w:ascii="Verdana" w:eastAsia="Times New Roman" w:hAnsi="Verdana" w:cs="Times New Roman"/>
                <w:vanish/>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Layout w:type="fixed"/>
              <w:tblCellMar>
                <w:left w:w="0" w:type="dxa"/>
                <w:right w:w="0" w:type="dxa"/>
              </w:tblCellMar>
              <w:tblLook w:val="04A0" w:firstRow="1" w:lastRow="0" w:firstColumn="1" w:lastColumn="0" w:noHBand="0" w:noVBand="1"/>
            </w:tblPr>
            <w:tblGrid>
              <w:gridCol w:w="661"/>
              <w:gridCol w:w="8556"/>
            </w:tblGrid>
            <w:tr w:rsidR="00AB664B" w:rsidRPr="005E62F7" w:rsidTr="00473DDB">
              <w:tc>
                <w:tcPr>
                  <w:tcW w:w="661"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AB664B" w:rsidRPr="005E62F7" w:rsidRDefault="00AB664B" w:rsidP="00AB664B">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е)</w:t>
                  </w:r>
                </w:p>
              </w:tc>
              <w:tc>
                <w:tcPr>
                  <w:tcW w:w="8556"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AB664B" w:rsidRPr="005E62F7" w:rsidRDefault="00AB664B" w:rsidP="00AB664B">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правото на жалба до надзорен орган;</w:t>
                  </w:r>
                </w:p>
              </w:tc>
            </w:tr>
          </w:tbl>
          <w:p w:rsidR="00AB664B" w:rsidRPr="005E62F7" w:rsidRDefault="00AB664B" w:rsidP="00AB664B">
            <w:pPr>
              <w:spacing w:after="0" w:line="240" w:lineRule="auto"/>
              <w:rPr>
                <w:rFonts w:ascii="Verdana" w:eastAsia="Times New Roman" w:hAnsi="Verdana" w:cs="Times New Roman"/>
                <w:vanish/>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Layout w:type="fixed"/>
              <w:tblCellMar>
                <w:left w:w="0" w:type="dxa"/>
                <w:right w:w="0" w:type="dxa"/>
              </w:tblCellMar>
              <w:tblLook w:val="04A0" w:firstRow="1" w:lastRow="0" w:firstColumn="1" w:lastColumn="0" w:noHBand="0" w:noVBand="1"/>
            </w:tblPr>
            <w:tblGrid>
              <w:gridCol w:w="356"/>
              <w:gridCol w:w="8861"/>
            </w:tblGrid>
            <w:tr w:rsidR="00AB664B" w:rsidRPr="005E62F7" w:rsidTr="00473DDB">
              <w:tc>
                <w:tcPr>
                  <w:tcW w:w="356"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AB664B" w:rsidRPr="005E62F7" w:rsidRDefault="00AB664B" w:rsidP="00AB664B">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ж)</w:t>
                  </w:r>
                </w:p>
              </w:tc>
              <w:tc>
                <w:tcPr>
                  <w:tcW w:w="8861"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AB664B" w:rsidRPr="005E62F7" w:rsidRDefault="00AB664B" w:rsidP="00AB664B">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когато личните данни не се събират от субекта на данните, всякаква налична информация за техния източник;</w:t>
                  </w:r>
                </w:p>
              </w:tc>
            </w:tr>
          </w:tbl>
          <w:p w:rsidR="00AB664B" w:rsidRPr="005E62F7" w:rsidRDefault="00AB664B" w:rsidP="00AB664B">
            <w:pPr>
              <w:spacing w:after="0" w:line="240" w:lineRule="auto"/>
              <w:rPr>
                <w:rFonts w:ascii="Verdana" w:eastAsia="Times New Roman" w:hAnsi="Verdana" w:cs="Times New Roman"/>
                <w:vanish/>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Layout w:type="fixed"/>
              <w:tblCellMar>
                <w:left w:w="0" w:type="dxa"/>
                <w:right w:w="0" w:type="dxa"/>
              </w:tblCellMar>
              <w:tblLook w:val="04A0" w:firstRow="1" w:lastRow="0" w:firstColumn="1" w:lastColumn="0" w:noHBand="0" w:noVBand="1"/>
            </w:tblPr>
            <w:tblGrid>
              <w:gridCol w:w="301"/>
              <w:gridCol w:w="8916"/>
            </w:tblGrid>
            <w:tr w:rsidR="00AB664B" w:rsidRPr="005E62F7" w:rsidTr="00473DDB">
              <w:tc>
                <w:tcPr>
                  <w:tcW w:w="301"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AB664B" w:rsidRPr="005E62F7" w:rsidRDefault="00AB664B" w:rsidP="00AB664B">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з)</w:t>
                  </w:r>
                </w:p>
              </w:tc>
              <w:tc>
                <w:tcPr>
                  <w:tcW w:w="8916"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AB664B" w:rsidRPr="005E62F7" w:rsidRDefault="00AB664B" w:rsidP="00AB664B">
                  <w:pPr>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rPr>
                    <w:t>съществуването на автоматизирано вземане на решения, включително профилирането, посочено в член 22, параграфи 1 и 4, и поне в тези случаи съществена информация относно използваната логика, както и значението и предвидените последствия от това обработване за субекта на данните.</w:t>
                  </w:r>
                </w:p>
              </w:tc>
            </w:tr>
          </w:tbl>
          <w:p w:rsidR="00AB664B" w:rsidRPr="005E62F7" w:rsidRDefault="00AB664B" w:rsidP="00AB664B">
            <w:pPr>
              <w:shd w:val="clear" w:color="auto" w:fill="FFFFFF"/>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lang w:val="bg-BG"/>
              </w:rPr>
              <w:t>2</w:t>
            </w:r>
            <w:r w:rsidRPr="005E62F7">
              <w:rPr>
                <w:rFonts w:ascii="Verdana" w:eastAsia="Times New Roman" w:hAnsi="Verdana" w:cs="Times New Roman"/>
                <w:sz w:val="20"/>
                <w:szCs w:val="20"/>
              </w:rPr>
              <w:t>.   Администраторът предоставя копие от личните данни, които са в процес на обработване. За допълнителни копия, поискани от субекта на данните, администраторът може да наложи разумна такса въз основа на административните разходи. Когато субектът на данни подава искане с електронни средства, по възможност информацията се предоставя в широко използвана електронна форма, освен ако субектът на данни не е поискал друго.</w:t>
            </w:r>
          </w:p>
          <w:p w:rsidR="00AB664B" w:rsidRPr="005E62F7" w:rsidRDefault="00AB664B" w:rsidP="00AB664B">
            <w:pPr>
              <w:shd w:val="clear" w:color="auto" w:fill="FFFFFF"/>
              <w:spacing w:before="120" w:after="0" w:line="312" w:lineRule="atLeast"/>
              <w:jc w:val="both"/>
              <w:textAlignment w:val="baseline"/>
              <w:rPr>
                <w:rFonts w:ascii="Verdana" w:eastAsia="Times New Roman" w:hAnsi="Verdana" w:cs="Times New Roman"/>
                <w:sz w:val="20"/>
                <w:szCs w:val="20"/>
              </w:rPr>
            </w:pPr>
            <w:r w:rsidRPr="005E62F7">
              <w:rPr>
                <w:rFonts w:ascii="Verdana" w:eastAsia="Times New Roman" w:hAnsi="Verdana" w:cs="Times New Roman"/>
                <w:sz w:val="20"/>
                <w:szCs w:val="20"/>
                <w:lang w:val="bg-BG"/>
              </w:rPr>
              <w:t>3</w:t>
            </w:r>
            <w:r w:rsidRPr="005E62F7">
              <w:rPr>
                <w:rFonts w:ascii="Verdana" w:eastAsia="Times New Roman" w:hAnsi="Verdana" w:cs="Times New Roman"/>
                <w:sz w:val="20"/>
                <w:szCs w:val="20"/>
              </w:rPr>
              <w:t>.   Правото на получаване на копие, посочено в параграф </w:t>
            </w:r>
            <w:r w:rsidRPr="005E62F7">
              <w:rPr>
                <w:rFonts w:ascii="Verdana" w:eastAsia="Times New Roman" w:hAnsi="Verdana" w:cs="Times New Roman"/>
                <w:sz w:val="20"/>
                <w:szCs w:val="20"/>
                <w:lang w:val="bg-BG"/>
              </w:rPr>
              <w:t>2</w:t>
            </w:r>
            <w:r w:rsidRPr="005E62F7">
              <w:rPr>
                <w:rFonts w:ascii="Verdana" w:eastAsia="Times New Roman" w:hAnsi="Verdana" w:cs="Times New Roman"/>
                <w:sz w:val="20"/>
                <w:szCs w:val="20"/>
              </w:rPr>
              <w:t>, не влияе неблагоприятно върху правата и свободите на други лица.</w:t>
            </w:r>
          </w:p>
          <w:p w:rsidR="00AB664B" w:rsidRPr="005E62F7" w:rsidRDefault="00AB664B" w:rsidP="005E0700">
            <w:pPr>
              <w:spacing w:before="120" w:after="0" w:line="312" w:lineRule="atLeast"/>
              <w:jc w:val="both"/>
              <w:textAlignment w:val="baseline"/>
              <w:rPr>
                <w:rFonts w:ascii="Verdana" w:eastAsia="Times New Roman" w:hAnsi="Verdana" w:cs="Times New Roman"/>
                <w:sz w:val="20"/>
                <w:szCs w:val="20"/>
                <w:lang w:val="bg-BG"/>
              </w:rPr>
            </w:pPr>
          </w:p>
        </w:tc>
      </w:tr>
    </w:tbl>
    <w:p w:rsidR="005E0700" w:rsidRPr="00722234" w:rsidRDefault="005E0700" w:rsidP="005E0700">
      <w:pPr>
        <w:pStyle w:val="m"/>
        <w:spacing w:after="0"/>
        <w:jc w:val="center"/>
        <w:rPr>
          <w:rFonts w:ascii="Verdana" w:hAnsi="Verdana"/>
          <w:b/>
          <w:bCs/>
          <w:lang w:val="bg-BG"/>
        </w:rPr>
      </w:pPr>
      <w:r w:rsidRPr="00722234">
        <w:rPr>
          <w:rFonts w:ascii="Verdana" w:hAnsi="Verdana"/>
          <w:b/>
          <w:bCs/>
          <w:lang w:val="bg-BG"/>
        </w:rPr>
        <w:lastRenderedPageBreak/>
        <w:t>Декларация за конфединциалност</w:t>
      </w:r>
    </w:p>
    <w:p w:rsidR="00A7073E" w:rsidRPr="00003787" w:rsidRDefault="00A7073E" w:rsidP="005E0700">
      <w:pPr>
        <w:pStyle w:val="m"/>
        <w:spacing w:after="0"/>
        <w:jc w:val="center"/>
        <w:rPr>
          <w:rFonts w:ascii="Verdana" w:hAnsi="Verdana"/>
          <w:b/>
          <w:bCs/>
          <w:sz w:val="20"/>
          <w:szCs w:val="20"/>
          <w:lang w:val="bg-BG"/>
        </w:rPr>
      </w:pPr>
    </w:p>
    <w:p w:rsidR="00B72C4A" w:rsidRDefault="00B72C4A" w:rsidP="005E0700">
      <w:pPr>
        <w:pStyle w:val="m"/>
        <w:spacing w:before="0" w:beforeAutospacing="0" w:after="0" w:afterAutospacing="0" w:line="360" w:lineRule="auto"/>
        <w:jc w:val="both"/>
        <w:rPr>
          <w:rFonts w:ascii="Verdana" w:hAnsi="Verdana"/>
          <w:bCs/>
          <w:sz w:val="20"/>
          <w:szCs w:val="20"/>
        </w:rPr>
      </w:pPr>
      <w:r w:rsidRPr="00003787">
        <w:rPr>
          <w:rFonts w:ascii="Verdana" w:hAnsi="Verdana"/>
          <w:bCs/>
          <w:sz w:val="20"/>
          <w:szCs w:val="20"/>
        </w:rPr>
        <w:t xml:space="preserve">Всички служители на </w:t>
      </w:r>
      <w:r w:rsidR="008F44AE" w:rsidRPr="00003787">
        <w:rPr>
          <w:rFonts w:ascii="Verdana" w:hAnsi="Verdana"/>
          <w:bCs/>
          <w:sz w:val="20"/>
          <w:szCs w:val="20"/>
          <w:lang w:val="bg-BG"/>
        </w:rPr>
        <w:t>ОДЗ</w:t>
      </w:r>
      <w:r w:rsidRPr="00003787">
        <w:rPr>
          <w:rFonts w:ascii="Verdana" w:hAnsi="Verdana"/>
          <w:bCs/>
          <w:sz w:val="20"/>
          <w:szCs w:val="20"/>
        </w:rPr>
        <w:t xml:space="preserve"> при встъпване в длъжност се задължават да спазват конфиденциалност по отношение на базата данни с клиенти на </w:t>
      </w:r>
      <w:r w:rsidR="008F44AE" w:rsidRPr="00003787">
        <w:rPr>
          <w:rFonts w:ascii="Verdana" w:hAnsi="Verdana"/>
          <w:bCs/>
          <w:sz w:val="20"/>
          <w:szCs w:val="20"/>
          <w:lang w:val="bg-BG"/>
        </w:rPr>
        <w:t>ОДЗ</w:t>
      </w:r>
      <w:r w:rsidRPr="00003787">
        <w:rPr>
          <w:rFonts w:ascii="Verdana" w:hAnsi="Verdana"/>
          <w:bCs/>
          <w:sz w:val="20"/>
          <w:szCs w:val="20"/>
        </w:rPr>
        <w:t>, в т. ч. лични данни, както и да не разгласяват данни и информация, станали им известни при и по повод изпълнение на служебните им задължения.</w:t>
      </w:r>
    </w:p>
    <w:p w:rsidR="00076DBA" w:rsidRDefault="00076DBA" w:rsidP="005E0700">
      <w:pPr>
        <w:pStyle w:val="m"/>
        <w:spacing w:before="0" w:beforeAutospacing="0" w:after="0" w:afterAutospacing="0" w:line="360" w:lineRule="auto"/>
        <w:jc w:val="both"/>
        <w:rPr>
          <w:rFonts w:ascii="Verdana" w:hAnsi="Verdana"/>
          <w:bCs/>
          <w:sz w:val="20"/>
          <w:szCs w:val="20"/>
        </w:rPr>
      </w:pPr>
    </w:p>
    <w:p w:rsidR="00076DBA" w:rsidRPr="00722234" w:rsidRDefault="00076DBA" w:rsidP="00076DBA">
      <w:pPr>
        <w:shd w:val="clear" w:color="auto" w:fill="FFFFFF"/>
        <w:spacing w:before="60" w:after="120" w:line="312" w:lineRule="atLeast"/>
        <w:jc w:val="center"/>
        <w:textAlignment w:val="baseline"/>
        <w:rPr>
          <w:rFonts w:ascii="Verdana" w:eastAsia="Times New Roman" w:hAnsi="Verdana" w:cs="Times New Roman"/>
          <w:b/>
          <w:bCs/>
          <w:sz w:val="24"/>
          <w:szCs w:val="24"/>
        </w:rPr>
      </w:pPr>
      <w:r w:rsidRPr="00722234">
        <w:rPr>
          <w:rFonts w:ascii="Verdana" w:eastAsia="Times New Roman" w:hAnsi="Verdana" w:cs="Times New Roman"/>
          <w:b/>
          <w:bCs/>
          <w:sz w:val="24"/>
          <w:szCs w:val="24"/>
        </w:rPr>
        <w:t>Право на коригиране</w:t>
      </w:r>
    </w:p>
    <w:p w:rsidR="00A7073E" w:rsidRPr="00076DBA" w:rsidRDefault="00A7073E" w:rsidP="00076DBA">
      <w:pPr>
        <w:shd w:val="clear" w:color="auto" w:fill="FFFFFF"/>
        <w:spacing w:before="60" w:after="120" w:line="312" w:lineRule="atLeast"/>
        <w:jc w:val="center"/>
        <w:textAlignment w:val="baseline"/>
        <w:rPr>
          <w:rFonts w:ascii="Verdana" w:eastAsia="Times New Roman" w:hAnsi="Verdana" w:cs="Times New Roman"/>
          <w:b/>
          <w:bCs/>
          <w:sz w:val="20"/>
          <w:szCs w:val="20"/>
        </w:rPr>
      </w:pPr>
    </w:p>
    <w:p w:rsidR="00C22D6A" w:rsidRDefault="00076DBA" w:rsidP="004431CD">
      <w:pPr>
        <w:shd w:val="clear" w:color="auto" w:fill="FFFFFF"/>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Субектът на данни има право да поиска от администратора да коригира без ненужно забавяне неточните лични данни, свързани с него. Като се имат предвид целите на обработването субектът на данните има право непълните лични данни да бъдат попълнени, включително чрез добавяне на декларация.</w:t>
      </w:r>
    </w:p>
    <w:p w:rsidR="004431CD" w:rsidRPr="004431CD" w:rsidRDefault="004431CD" w:rsidP="004431CD">
      <w:pPr>
        <w:shd w:val="clear" w:color="auto" w:fill="FFFFFF"/>
        <w:spacing w:before="120" w:after="0" w:line="312" w:lineRule="atLeast"/>
        <w:jc w:val="both"/>
        <w:textAlignment w:val="baseline"/>
        <w:rPr>
          <w:rFonts w:ascii="Verdana" w:eastAsia="Times New Roman" w:hAnsi="Verdana" w:cs="Times New Roman"/>
          <w:sz w:val="20"/>
          <w:szCs w:val="20"/>
        </w:rPr>
      </w:pPr>
    </w:p>
    <w:p w:rsidR="00076DBA" w:rsidRPr="00722234" w:rsidRDefault="00076DBA" w:rsidP="00076DBA">
      <w:pPr>
        <w:shd w:val="clear" w:color="auto" w:fill="FFFFFF"/>
        <w:spacing w:before="60" w:after="120" w:line="312" w:lineRule="atLeast"/>
        <w:jc w:val="center"/>
        <w:textAlignment w:val="baseline"/>
        <w:rPr>
          <w:rFonts w:ascii="Verdana" w:eastAsia="Times New Roman" w:hAnsi="Verdana" w:cs="Times New Roman"/>
          <w:b/>
          <w:bCs/>
          <w:sz w:val="24"/>
          <w:szCs w:val="24"/>
        </w:rPr>
      </w:pPr>
      <w:r w:rsidRPr="00722234">
        <w:rPr>
          <w:rFonts w:ascii="Verdana" w:eastAsia="Times New Roman" w:hAnsi="Verdana" w:cs="Times New Roman"/>
          <w:b/>
          <w:bCs/>
          <w:sz w:val="24"/>
          <w:szCs w:val="24"/>
        </w:rPr>
        <w:t xml:space="preserve">Право на изтриване (право „да бъдеш </w:t>
      </w:r>
      <w:proofErr w:type="gramStart"/>
      <w:r w:rsidRPr="00722234">
        <w:rPr>
          <w:rFonts w:ascii="Verdana" w:eastAsia="Times New Roman" w:hAnsi="Verdana" w:cs="Times New Roman"/>
          <w:b/>
          <w:bCs/>
          <w:sz w:val="24"/>
          <w:szCs w:val="24"/>
        </w:rPr>
        <w:t>забравен“</w:t>
      </w:r>
      <w:proofErr w:type="gramEnd"/>
      <w:r w:rsidRPr="00722234">
        <w:rPr>
          <w:rFonts w:ascii="Verdana" w:eastAsia="Times New Roman" w:hAnsi="Verdana" w:cs="Times New Roman"/>
          <w:b/>
          <w:bCs/>
          <w:sz w:val="24"/>
          <w:szCs w:val="24"/>
        </w:rPr>
        <w:t>)</w:t>
      </w:r>
    </w:p>
    <w:p w:rsidR="00A7073E" w:rsidRPr="00076DBA" w:rsidRDefault="00A7073E" w:rsidP="00076DBA">
      <w:pPr>
        <w:shd w:val="clear" w:color="auto" w:fill="FFFFFF"/>
        <w:spacing w:before="60" w:after="120" w:line="312" w:lineRule="atLeast"/>
        <w:jc w:val="center"/>
        <w:textAlignment w:val="baseline"/>
        <w:rPr>
          <w:rFonts w:ascii="Verdana" w:eastAsia="Times New Roman" w:hAnsi="Verdana" w:cs="Times New Roman"/>
          <w:b/>
          <w:bCs/>
          <w:sz w:val="20"/>
          <w:szCs w:val="20"/>
        </w:rPr>
      </w:pPr>
    </w:p>
    <w:p w:rsidR="00076DBA" w:rsidRPr="00076DBA" w:rsidRDefault="00076DBA" w:rsidP="00076DBA">
      <w:pPr>
        <w:shd w:val="clear" w:color="auto" w:fill="FFFFFF"/>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1.   Субектът на данни има правото да поиска от администратора изтриване на свързаните с него лични данни без ненужно забавяне, а администраторът има задължението да изтрие без ненужно забавяне личните данни, когато е приложимо някое от посочените по-долу основания:</w:t>
      </w:r>
    </w:p>
    <w:tbl>
      <w:tblPr>
        <w:tblW w:w="5000" w:type="pct"/>
        <w:tblBorders>
          <w:top w:val="single" w:sz="6" w:space="0" w:color="FFFFFF"/>
          <w:left w:val="single" w:sz="6" w:space="0" w:color="FFFFFF"/>
          <w:bottom w:val="single" w:sz="6" w:space="0" w:color="FFFFFF"/>
          <w:right w:val="single" w:sz="6" w:space="0" w:color="FFFFFF"/>
        </w:tblBorders>
        <w:shd w:val="clear" w:color="auto" w:fill="FFFFFF"/>
        <w:tblCellMar>
          <w:left w:w="0" w:type="dxa"/>
          <w:right w:w="0" w:type="dxa"/>
        </w:tblCellMar>
        <w:tblLook w:val="04A0" w:firstRow="1" w:lastRow="0" w:firstColumn="1" w:lastColumn="0" w:noHBand="0" w:noVBand="1"/>
      </w:tblPr>
      <w:tblGrid>
        <w:gridCol w:w="316"/>
        <w:gridCol w:w="9028"/>
      </w:tblGrid>
      <w:tr w:rsidR="00167597" w:rsidRPr="00076DBA" w:rsidTr="00076DBA">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076DBA" w:rsidRDefault="00076DBA" w:rsidP="00076DBA">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a)</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076DBA" w:rsidRDefault="00076DBA" w:rsidP="00076DBA">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личните данни повече не са необходими за целите, за които са били събрани или обработвани по друг начин;</w:t>
            </w:r>
          </w:p>
        </w:tc>
      </w:tr>
    </w:tbl>
    <w:p w:rsidR="00076DBA" w:rsidRPr="00076DBA" w:rsidRDefault="00076DBA" w:rsidP="00076DBA">
      <w:pPr>
        <w:spacing w:after="0" w:line="240" w:lineRule="auto"/>
        <w:rPr>
          <w:rFonts w:ascii="Verdana" w:eastAsia="Times New Roman" w:hAnsi="Verdana" w:cs="Times New Roman"/>
          <w:vanish/>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CellMar>
          <w:left w:w="0" w:type="dxa"/>
          <w:right w:w="0" w:type="dxa"/>
        </w:tblCellMar>
        <w:tblLook w:val="04A0" w:firstRow="1" w:lastRow="0" w:firstColumn="1" w:lastColumn="0" w:noHBand="0" w:noVBand="1"/>
      </w:tblPr>
      <w:tblGrid>
        <w:gridCol w:w="319"/>
        <w:gridCol w:w="9025"/>
      </w:tblGrid>
      <w:tr w:rsidR="00167597" w:rsidRPr="00076DBA" w:rsidTr="00076DBA">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076DBA" w:rsidRDefault="00076DBA" w:rsidP="00076DBA">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б)</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076DBA" w:rsidRDefault="00076DBA" w:rsidP="00830F9F">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субектът на данните оттегля своето съгласие, върху което се основава обработването на данните съгласно член 6, параграф 1, буква а) или член 9, параграф 2, буква а)</w:t>
            </w:r>
            <w:r w:rsidR="00830F9F" w:rsidRPr="00167597">
              <w:rPr>
                <w:rFonts w:ascii="Verdana" w:eastAsia="Times New Roman" w:hAnsi="Verdana" w:cs="Times New Roman"/>
                <w:sz w:val="20"/>
                <w:szCs w:val="20"/>
                <w:lang w:val="bg-BG"/>
              </w:rPr>
              <w:t xml:space="preserve"> от </w:t>
            </w:r>
            <w:r w:rsidR="00830F9F" w:rsidRPr="00167597">
              <w:rPr>
                <w:rFonts w:ascii="Verdana" w:hAnsi="Verdana"/>
                <w:bCs/>
                <w:sz w:val="20"/>
                <w:szCs w:val="20"/>
                <w:lang w:val="bg-BG"/>
              </w:rPr>
              <w:t xml:space="preserve">Регламент </w:t>
            </w:r>
            <w:r w:rsidR="00830F9F" w:rsidRPr="00167597">
              <w:rPr>
                <w:rFonts w:ascii="Verdana" w:hAnsi="Verdana"/>
                <w:bCs/>
                <w:sz w:val="20"/>
                <w:szCs w:val="20"/>
              </w:rPr>
              <w:t>(</w:t>
            </w:r>
            <w:r w:rsidR="00830F9F" w:rsidRPr="00167597">
              <w:rPr>
                <w:rFonts w:ascii="Verdana" w:hAnsi="Verdana"/>
                <w:bCs/>
                <w:sz w:val="20"/>
                <w:szCs w:val="20"/>
                <w:lang w:val="bg-BG"/>
              </w:rPr>
              <w:t>ЕС</w:t>
            </w:r>
            <w:r w:rsidR="00830F9F" w:rsidRPr="00167597">
              <w:rPr>
                <w:rFonts w:ascii="Verdana" w:hAnsi="Verdana"/>
                <w:bCs/>
                <w:sz w:val="20"/>
                <w:szCs w:val="20"/>
              </w:rPr>
              <w:t>)</w:t>
            </w:r>
            <w:r w:rsidR="00830F9F" w:rsidRPr="00167597">
              <w:rPr>
                <w:rFonts w:ascii="Verdana" w:hAnsi="Verdana"/>
                <w:bCs/>
                <w:sz w:val="20"/>
                <w:szCs w:val="20"/>
                <w:lang w:val="bg-BG"/>
              </w:rPr>
              <w:t xml:space="preserve"> 2016/679</w:t>
            </w:r>
            <w:r w:rsidRPr="00076DBA">
              <w:rPr>
                <w:rFonts w:ascii="Verdana" w:eastAsia="Times New Roman" w:hAnsi="Verdana" w:cs="Times New Roman"/>
                <w:sz w:val="20"/>
                <w:szCs w:val="20"/>
              </w:rPr>
              <w:t>, и няма друго правно основание за обработването;</w:t>
            </w:r>
          </w:p>
        </w:tc>
      </w:tr>
    </w:tbl>
    <w:p w:rsidR="00076DBA" w:rsidRPr="00076DBA" w:rsidRDefault="00076DBA" w:rsidP="00076DBA">
      <w:pPr>
        <w:spacing w:after="0" w:line="240" w:lineRule="auto"/>
        <w:rPr>
          <w:rFonts w:ascii="Verdana" w:eastAsia="Times New Roman" w:hAnsi="Verdana" w:cs="Times New Roman"/>
          <w:vanish/>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CellMar>
          <w:left w:w="0" w:type="dxa"/>
          <w:right w:w="0" w:type="dxa"/>
        </w:tblCellMar>
        <w:tblLook w:val="04A0" w:firstRow="1" w:lastRow="0" w:firstColumn="1" w:lastColumn="0" w:noHBand="0" w:noVBand="1"/>
      </w:tblPr>
      <w:tblGrid>
        <w:gridCol w:w="315"/>
        <w:gridCol w:w="9029"/>
      </w:tblGrid>
      <w:tr w:rsidR="00167597" w:rsidRPr="00076DBA" w:rsidTr="00076DBA">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076DBA" w:rsidRDefault="00076DBA" w:rsidP="00076DBA">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в)</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076DBA" w:rsidRDefault="00076DBA" w:rsidP="00076DBA">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субектът на данните възразява срещу обработването съгласно член 21, параграф 1</w:t>
            </w:r>
            <w:r w:rsidR="00830F9F" w:rsidRPr="00167597">
              <w:rPr>
                <w:rFonts w:ascii="Verdana" w:hAnsi="Verdana"/>
                <w:bCs/>
                <w:sz w:val="20"/>
                <w:szCs w:val="20"/>
                <w:lang w:val="bg-BG"/>
              </w:rPr>
              <w:t xml:space="preserve"> от Регламент </w:t>
            </w:r>
            <w:r w:rsidR="00830F9F" w:rsidRPr="00167597">
              <w:rPr>
                <w:rFonts w:ascii="Verdana" w:hAnsi="Verdana"/>
                <w:bCs/>
                <w:sz w:val="20"/>
                <w:szCs w:val="20"/>
              </w:rPr>
              <w:t>(</w:t>
            </w:r>
            <w:r w:rsidR="00830F9F" w:rsidRPr="00167597">
              <w:rPr>
                <w:rFonts w:ascii="Verdana" w:hAnsi="Verdana"/>
                <w:bCs/>
                <w:sz w:val="20"/>
                <w:szCs w:val="20"/>
                <w:lang w:val="bg-BG"/>
              </w:rPr>
              <w:t>ЕС</w:t>
            </w:r>
            <w:r w:rsidR="00830F9F" w:rsidRPr="00167597">
              <w:rPr>
                <w:rFonts w:ascii="Verdana" w:hAnsi="Verdana"/>
                <w:bCs/>
                <w:sz w:val="20"/>
                <w:szCs w:val="20"/>
              </w:rPr>
              <w:t>)</w:t>
            </w:r>
            <w:r w:rsidR="00830F9F" w:rsidRPr="00167597">
              <w:rPr>
                <w:rFonts w:ascii="Verdana" w:hAnsi="Verdana"/>
                <w:bCs/>
                <w:sz w:val="20"/>
                <w:szCs w:val="20"/>
                <w:lang w:val="bg-BG"/>
              </w:rPr>
              <w:t xml:space="preserve"> 2016/679 </w:t>
            </w:r>
            <w:r w:rsidR="00830F9F" w:rsidRPr="00167597">
              <w:rPr>
                <w:rFonts w:ascii="Verdana" w:hAnsi="Verdana"/>
                <w:bCs/>
                <w:sz w:val="20"/>
                <w:szCs w:val="20"/>
              </w:rPr>
              <w:t xml:space="preserve"> </w:t>
            </w:r>
            <w:r w:rsidRPr="00076DBA">
              <w:rPr>
                <w:rFonts w:ascii="Verdana" w:eastAsia="Times New Roman" w:hAnsi="Verdana" w:cs="Times New Roman"/>
                <w:sz w:val="20"/>
                <w:szCs w:val="20"/>
              </w:rPr>
              <w:t xml:space="preserve"> и няма законни основания за обработването, които да имат преимущество, или субектът на данните възразява срещу обработването съгласно член 21, параграф 2;</w:t>
            </w:r>
          </w:p>
        </w:tc>
      </w:tr>
    </w:tbl>
    <w:p w:rsidR="00076DBA" w:rsidRPr="00076DBA" w:rsidRDefault="00076DBA" w:rsidP="00076DBA">
      <w:pPr>
        <w:spacing w:after="0" w:line="240" w:lineRule="auto"/>
        <w:rPr>
          <w:rFonts w:ascii="Verdana" w:eastAsia="Times New Roman" w:hAnsi="Verdana" w:cs="Times New Roman"/>
          <w:vanish/>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CellMar>
          <w:left w:w="0" w:type="dxa"/>
          <w:right w:w="0" w:type="dxa"/>
        </w:tblCellMar>
        <w:tblLook w:val="04A0" w:firstRow="1" w:lastRow="0" w:firstColumn="1" w:lastColumn="0" w:noHBand="0" w:noVBand="1"/>
      </w:tblPr>
      <w:tblGrid>
        <w:gridCol w:w="424"/>
        <w:gridCol w:w="8920"/>
      </w:tblGrid>
      <w:tr w:rsidR="00167597" w:rsidRPr="00076DBA" w:rsidTr="00076DBA">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076DBA" w:rsidRDefault="00076DBA" w:rsidP="00076DBA">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г)</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076DBA" w:rsidRDefault="00076DBA" w:rsidP="00076DBA">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личните данни са били обработвани незаконосъобразно;</w:t>
            </w:r>
          </w:p>
        </w:tc>
      </w:tr>
    </w:tbl>
    <w:p w:rsidR="00076DBA" w:rsidRPr="00076DBA" w:rsidRDefault="00076DBA" w:rsidP="00076DBA">
      <w:pPr>
        <w:spacing w:after="0" w:line="240" w:lineRule="auto"/>
        <w:rPr>
          <w:rFonts w:ascii="Verdana" w:eastAsia="Times New Roman" w:hAnsi="Verdana" w:cs="Times New Roman"/>
          <w:vanish/>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CellMar>
          <w:left w:w="0" w:type="dxa"/>
          <w:right w:w="0" w:type="dxa"/>
        </w:tblCellMar>
        <w:tblLook w:val="04A0" w:firstRow="1" w:lastRow="0" w:firstColumn="1" w:lastColumn="0" w:noHBand="0" w:noVBand="1"/>
      </w:tblPr>
      <w:tblGrid>
        <w:gridCol w:w="321"/>
        <w:gridCol w:w="9023"/>
      </w:tblGrid>
      <w:tr w:rsidR="00167597" w:rsidRPr="00076DBA" w:rsidTr="00076DBA">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076DBA" w:rsidRDefault="00076DBA" w:rsidP="00076DBA">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д)</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076DBA" w:rsidRDefault="00076DBA" w:rsidP="00076DBA">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личните данни трябва да бъдат изтрити с цел спазването на правно задължение по правото на Съюза или правото на държава членка, което се прилага спрямо администратора;</w:t>
            </w:r>
          </w:p>
        </w:tc>
      </w:tr>
    </w:tbl>
    <w:p w:rsidR="00076DBA" w:rsidRPr="00076DBA" w:rsidRDefault="00076DBA" w:rsidP="00076DBA">
      <w:pPr>
        <w:spacing w:after="0" w:line="240" w:lineRule="auto"/>
        <w:rPr>
          <w:rFonts w:ascii="Verdana" w:eastAsia="Times New Roman" w:hAnsi="Verdana" w:cs="Times New Roman"/>
          <w:vanish/>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CellMar>
          <w:left w:w="0" w:type="dxa"/>
          <w:right w:w="0" w:type="dxa"/>
        </w:tblCellMar>
        <w:tblLook w:val="04A0" w:firstRow="1" w:lastRow="0" w:firstColumn="1" w:lastColumn="0" w:noHBand="0" w:noVBand="1"/>
      </w:tblPr>
      <w:tblGrid>
        <w:gridCol w:w="315"/>
        <w:gridCol w:w="9029"/>
      </w:tblGrid>
      <w:tr w:rsidR="00167597" w:rsidRPr="00076DBA" w:rsidTr="00076DBA">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076DBA" w:rsidRDefault="00076DBA" w:rsidP="00076DBA">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е)</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167597" w:rsidRDefault="00076DBA" w:rsidP="00076DBA">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личните данни са били събрани във връзка с предлагането на услуги на информационното общество по член 8, параграф 1.</w:t>
            </w:r>
          </w:p>
          <w:p w:rsidR="00830F9F" w:rsidRPr="00076DBA" w:rsidRDefault="00830F9F" w:rsidP="00076DBA">
            <w:pPr>
              <w:spacing w:before="120" w:after="0" w:line="312" w:lineRule="atLeast"/>
              <w:jc w:val="both"/>
              <w:textAlignment w:val="baseline"/>
              <w:rPr>
                <w:rFonts w:ascii="Verdana" w:eastAsia="Times New Roman" w:hAnsi="Verdana" w:cs="Times New Roman"/>
                <w:sz w:val="20"/>
                <w:szCs w:val="20"/>
              </w:rPr>
            </w:pPr>
          </w:p>
        </w:tc>
      </w:tr>
    </w:tbl>
    <w:p w:rsidR="00076DBA" w:rsidRPr="00167597" w:rsidRDefault="00076DBA" w:rsidP="00076DBA">
      <w:pPr>
        <w:shd w:val="clear" w:color="auto" w:fill="FFFFFF"/>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 xml:space="preserve">2.   Когато администраторът е направил личните данни обществено достояние и е задължен съгласно параграф 1 да изтрие личните данни, той, като отчита наличната технология и разходите по изпълнението, предприема разумни стъпки, включително </w:t>
      </w:r>
      <w:r w:rsidRPr="00076DBA">
        <w:rPr>
          <w:rFonts w:ascii="Verdana" w:eastAsia="Times New Roman" w:hAnsi="Verdana" w:cs="Times New Roman"/>
          <w:sz w:val="20"/>
          <w:szCs w:val="20"/>
        </w:rPr>
        <w:lastRenderedPageBreak/>
        <w:t>технически мерки, за да уведоми администраторите, обработващи личните данни, че субектът на данните е поискал изтриване от тези администратори на всички връзки, копия или реплики на тези лични данни.</w:t>
      </w:r>
    </w:p>
    <w:p w:rsidR="00830F9F" w:rsidRPr="00076DBA" w:rsidRDefault="00830F9F" w:rsidP="00076DBA">
      <w:pPr>
        <w:shd w:val="clear" w:color="auto" w:fill="FFFFFF"/>
        <w:spacing w:before="120" w:after="0" w:line="312" w:lineRule="atLeast"/>
        <w:jc w:val="both"/>
        <w:textAlignment w:val="baseline"/>
        <w:rPr>
          <w:rFonts w:ascii="Verdana" w:eastAsia="Times New Roman" w:hAnsi="Verdana" w:cs="Times New Roman"/>
          <w:sz w:val="20"/>
          <w:szCs w:val="20"/>
        </w:rPr>
      </w:pPr>
    </w:p>
    <w:p w:rsidR="00076DBA" w:rsidRPr="00076DBA" w:rsidRDefault="00076DBA" w:rsidP="00076DBA">
      <w:pPr>
        <w:shd w:val="clear" w:color="auto" w:fill="FFFFFF"/>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3.   Параграфи 1 и 2 не се прилагат, доколкото обработването е необходимо:</w:t>
      </w:r>
    </w:p>
    <w:tbl>
      <w:tblPr>
        <w:tblW w:w="5000" w:type="pct"/>
        <w:tblBorders>
          <w:top w:val="single" w:sz="6" w:space="0" w:color="FFFFFF"/>
          <w:left w:val="single" w:sz="6" w:space="0" w:color="FFFFFF"/>
          <w:bottom w:val="single" w:sz="6" w:space="0" w:color="FFFFFF"/>
          <w:right w:val="single" w:sz="6" w:space="0" w:color="FFFFFF"/>
        </w:tblBorders>
        <w:shd w:val="clear" w:color="auto" w:fill="FFFFFF"/>
        <w:tblCellMar>
          <w:left w:w="0" w:type="dxa"/>
          <w:right w:w="0" w:type="dxa"/>
        </w:tblCellMar>
        <w:tblLook w:val="04A0" w:firstRow="1" w:lastRow="0" w:firstColumn="1" w:lastColumn="0" w:noHBand="0" w:noVBand="1"/>
      </w:tblPr>
      <w:tblGrid>
        <w:gridCol w:w="320"/>
        <w:gridCol w:w="9024"/>
      </w:tblGrid>
      <w:tr w:rsidR="00167597" w:rsidRPr="00076DBA" w:rsidTr="00076DBA">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076DBA" w:rsidRDefault="00076DBA" w:rsidP="00076DBA">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a)</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076DBA" w:rsidRDefault="00076DBA" w:rsidP="00076DBA">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за упражняване на правото на свобода на изразяването и правото на информация;</w:t>
            </w:r>
          </w:p>
        </w:tc>
      </w:tr>
    </w:tbl>
    <w:p w:rsidR="00076DBA" w:rsidRPr="00076DBA" w:rsidRDefault="00076DBA" w:rsidP="00076DBA">
      <w:pPr>
        <w:spacing w:after="0" w:line="240" w:lineRule="auto"/>
        <w:rPr>
          <w:rFonts w:ascii="Verdana" w:eastAsia="Times New Roman" w:hAnsi="Verdana" w:cs="Times New Roman"/>
          <w:vanish/>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CellMar>
          <w:left w:w="0" w:type="dxa"/>
          <w:right w:w="0" w:type="dxa"/>
        </w:tblCellMar>
        <w:tblLook w:val="04A0" w:firstRow="1" w:lastRow="0" w:firstColumn="1" w:lastColumn="0" w:noHBand="0" w:noVBand="1"/>
      </w:tblPr>
      <w:tblGrid>
        <w:gridCol w:w="319"/>
        <w:gridCol w:w="9025"/>
      </w:tblGrid>
      <w:tr w:rsidR="00167597" w:rsidRPr="00076DBA" w:rsidTr="00076DBA">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076DBA" w:rsidRDefault="00076DBA" w:rsidP="00076DBA">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б)</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076DBA" w:rsidRDefault="00076DBA" w:rsidP="00076DBA">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за спазване на правно задължение, което изисква обработване, предвидено в правото на Съюза или правото на държавата членка, което се прилага спрямо администратора или за изпълнението на задача от обществен интерес или при упражняването на официални правомощия, които са предоставени на администратора;</w:t>
            </w:r>
          </w:p>
        </w:tc>
      </w:tr>
    </w:tbl>
    <w:p w:rsidR="00076DBA" w:rsidRPr="00076DBA" w:rsidRDefault="00076DBA" w:rsidP="00076DBA">
      <w:pPr>
        <w:spacing w:after="0" w:line="240" w:lineRule="auto"/>
        <w:rPr>
          <w:rFonts w:ascii="Verdana" w:eastAsia="Times New Roman" w:hAnsi="Verdana" w:cs="Times New Roman"/>
          <w:vanish/>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CellMar>
          <w:left w:w="0" w:type="dxa"/>
          <w:right w:w="0" w:type="dxa"/>
        </w:tblCellMar>
        <w:tblLook w:val="04A0" w:firstRow="1" w:lastRow="0" w:firstColumn="1" w:lastColumn="0" w:noHBand="0" w:noVBand="1"/>
      </w:tblPr>
      <w:tblGrid>
        <w:gridCol w:w="315"/>
        <w:gridCol w:w="9029"/>
      </w:tblGrid>
      <w:tr w:rsidR="00167597" w:rsidRPr="00076DBA" w:rsidTr="00076DBA">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076DBA" w:rsidRDefault="00076DBA" w:rsidP="00076DBA">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в)</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076DBA" w:rsidRDefault="00076DBA" w:rsidP="00076DBA">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по причини от обществен интерес в областта на общественото здраве в съответствие с член 9, параграф 2, букви з) и и), както и член 9, параграф 3;</w:t>
            </w:r>
          </w:p>
        </w:tc>
      </w:tr>
    </w:tbl>
    <w:p w:rsidR="00076DBA" w:rsidRPr="00076DBA" w:rsidRDefault="00076DBA" w:rsidP="00076DBA">
      <w:pPr>
        <w:spacing w:after="0" w:line="240" w:lineRule="auto"/>
        <w:rPr>
          <w:rFonts w:ascii="Verdana" w:eastAsia="Times New Roman" w:hAnsi="Verdana" w:cs="Times New Roman"/>
          <w:vanish/>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CellMar>
          <w:left w:w="0" w:type="dxa"/>
          <w:right w:w="0" w:type="dxa"/>
        </w:tblCellMar>
        <w:tblLook w:val="04A0" w:firstRow="1" w:lastRow="0" w:firstColumn="1" w:lastColumn="0" w:noHBand="0" w:noVBand="1"/>
      </w:tblPr>
      <w:tblGrid>
        <w:gridCol w:w="291"/>
        <w:gridCol w:w="9053"/>
      </w:tblGrid>
      <w:tr w:rsidR="00167597" w:rsidRPr="00076DBA" w:rsidTr="00076DBA">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076DBA" w:rsidRDefault="00076DBA" w:rsidP="00076DBA">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г)</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076DBA" w:rsidRDefault="00076DBA" w:rsidP="00076DBA">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 xml:space="preserve">за целите на архивирането в обществен интерес, за научни или исторически изследвания или за статистически цели съгласно член 89, параграф 1, доколкото съществува вероятност правото, установено в параграф 1, да направи невъзможно или сериозно да затрудни постигането на целите на това </w:t>
            </w:r>
            <w:r w:rsidRPr="005E62F7">
              <w:rPr>
                <w:rFonts w:ascii="Verdana" w:eastAsia="Times New Roman" w:hAnsi="Verdana" w:cs="Times New Roman"/>
                <w:sz w:val="20"/>
                <w:szCs w:val="20"/>
              </w:rPr>
              <w:t>обработване; или</w:t>
            </w:r>
          </w:p>
        </w:tc>
      </w:tr>
    </w:tbl>
    <w:p w:rsidR="00076DBA" w:rsidRPr="00076DBA" w:rsidRDefault="00076DBA" w:rsidP="00076DBA">
      <w:pPr>
        <w:spacing w:after="0" w:line="240" w:lineRule="auto"/>
        <w:rPr>
          <w:rFonts w:ascii="Verdana" w:eastAsia="Times New Roman" w:hAnsi="Verdana" w:cs="Times New Roman"/>
          <w:vanish/>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CellMar>
          <w:left w:w="0" w:type="dxa"/>
          <w:right w:w="0" w:type="dxa"/>
        </w:tblCellMar>
        <w:tblLook w:val="04A0" w:firstRow="1" w:lastRow="0" w:firstColumn="1" w:lastColumn="0" w:noHBand="0" w:noVBand="1"/>
      </w:tblPr>
      <w:tblGrid>
        <w:gridCol w:w="376"/>
        <w:gridCol w:w="8968"/>
      </w:tblGrid>
      <w:tr w:rsidR="00167597" w:rsidRPr="00076DBA" w:rsidTr="00076DBA">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076DBA" w:rsidRDefault="00076DBA" w:rsidP="00076DBA">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д)</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076DBA" w:rsidRDefault="00076DBA" w:rsidP="00076DBA">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за установяването, упражняването или защитата на правни претенции.</w:t>
            </w:r>
          </w:p>
        </w:tc>
      </w:tr>
    </w:tbl>
    <w:p w:rsidR="00076DBA" w:rsidRPr="00722234" w:rsidRDefault="00167597" w:rsidP="00076DBA">
      <w:pPr>
        <w:shd w:val="clear" w:color="auto" w:fill="FFFFFF"/>
        <w:spacing w:before="60" w:after="120" w:line="312" w:lineRule="atLeast"/>
        <w:jc w:val="center"/>
        <w:textAlignment w:val="baseline"/>
        <w:rPr>
          <w:rFonts w:ascii="Verdana" w:eastAsia="Times New Roman" w:hAnsi="Verdana" w:cs="Times New Roman"/>
          <w:b/>
          <w:bCs/>
          <w:sz w:val="24"/>
          <w:szCs w:val="24"/>
        </w:rPr>
      </w:pPr>
      <w:r>
        <w:rPr>
          <w:rFonts w:ascii="Verdana" w:eastAsia="Times New Roman" w:hAnsi="Verdana" w:cs="Times New Roman"/>
          <w:i/>
          <w:iCs/>
          <w:sz w:val="20"/>
          <w:szCs w:val="20"/>
        </w:rPr>
        <w:br/>
      </w:r>
      <w:r w:rsidR="00076DBA" w:rsidRPr="00722234">
        <w:rPr>
          <w:rFonts w:ascii="Verdana" w:eastAsia="Times New Roman" w:hAnsi="Verdana" w:cs="Times New Roman"/>
          <w:b/>
          <w:bCs/>
          <w:sz w:val="24"/>
          <w:szCs w:val="24"/>
        </w:rPr>
        <w:t>Право на ограничаване на обработването</w:t>
      </w:r>
    </w:p>
    <w:p w:rsidR="00A7073E" w:rsidRPr="00722234" w:rsidRDefault="00A7073E" w:rsidP="00076DBA">
      <w:pPr>
        <w:shd w:val="clear" w:color="auto" w:fill="FFFFFF"/>
        <w:spacing w:before="60" w:after="120" w:line="312" w:lineRule="atLeast"/>
        <w:jc w:val="center"/>
        <w:textAlignment w:val="baseline"/>
        <w:rPr>
          <w:rFonts w:ascii="Verdana" w:eastAsia="Times New Roman" w:hAnsi="Verdana" w:cs="Times New Roman"/>
          <w:b/>
          <w:bCs/>
          <w:sz w:val="24"/>
          <w:szCs w:val="24"/>
        </w:rPr>
      </w:pPr>
    </w:p>
    <w:p w:rsidR="00076DBA" w:rsidRPr="00076DBA" w:rsidRDefault="00076DBA" w:rsidP="00076DBA">
      <w:pPr>
        <w:shd w:val="clear" w:color="auto" w:fill="FFFFFF"/>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1.   Субектът на данните има право да изиска от администратора ограничаване на обработването, когато се прилага едно от следното:</w:t>
      </w:r>
    </w:p>
    <w:tbl>
      <w:tblPr>
        <w:tblW w:w="5000" w:type="pct"/>
        <w:tblBorders>
          <w:top w:val="single" w:sz="6" w:space="0" w:color="FFFFFF"/>
          <w:left w:val="single" w:sz="6" w:space="0" w:color="FFFFFF"/>
          <w:bottom w:val="single" w:sz="6" w:space="0" w:color="FFFFFF"/>
          <w:right w:val="single" w:sz="6" w:space="0" w:color="FFFFFF"/>
        </w:tblBorders>
        <w:shd w:val="clear" w:color="auto" w:fill="FFFFFF"/>
        <w:tblCellMar>
          <w:left w:w="0" w:type="dxa"/>
          <w:right w:w="0" w:type="dxa"/>
        </w:tblCellMar>
        <w:tblLook w:val="04A0" w:firstRow="1" w:lastRow="0" w:firstColumn="1" w:lastColumn="0" w:noHBand="0" w:noVBand="1"/>
      </w:tblPr>
      <w:tblGrid>
        <w:gridCol w:w="316"/>
        <w:gridCol w:w="9028"/>
      </w:tblGrid>
      <w:tr w:rsidR="00167597" w:rsidRPr="00076DBA" w:rsidTr="00076DBA">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076DBA" w:rsidRDefault="00076DBA" w:rsidP="00076DBA">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a)</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076DBA" w:rsidRDefault="00076DBA" w:rsidP="00076DBA">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точността на личните данни се оспорва от субекта на данните, за срок, който позволява на администратора да провери точността на личните данни;</w:t>
            </w:r>
          </w:p>
        </w:tc>
      </w:tr>
    </w:tbl>
    <w:p w:rsidR="00076DBA" w:rsidRPr="00076DBA" w:rsidRDefault="00076DBA" w:rsidP="00076DBA">
      <w:pPr>
        <w:spacing w:after="0" w:line="240" w:lineRule="auto"/>
        <w:rPr>
          <w:rFonts w:ascii="Verdana" w:eastAsia="Times New Roman" w:hAnsi="Verdana" w:cs="Times New Roman"/>
          <w:vanish/>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CellMar>
          <w:left w:w="0" w:type="dxa"/>
          <w:right w:w="0" w:type="dxa"/>
        </w:tblCellMar>
        <w:tblLook w:val="04A0" w:firstRow="1" w:lastRow="0" w:firstColumn="1" w:lastColumn="0" w:noHBand="0" w:noVBand="1"/>
      </w:tblPr>
      <w:tblGrid>
        <w:gridCol w:w="319"/>
        <w:gridCol w:w="9025"/>
      </w:tblGrid>
      <w:tr w:rsidR="00167597" w:rsidRPr="00076DBA" w:rsidTr="00076DBA">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076DBA" w:rsidRDefault="00076DBA" w:rsidP="00076DBA">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б)</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076DBA" w:rsidRDefault="00076DBA" w:rsidP="00076DBA">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обработването е неправомерно, но субектът на данните не желае личните данни да бъдат изтрити, а изисква вместо това ограничаване на използването им;</w:t>
            </w:r>
          </w:p>
        </w:tc>
      </w:tr>
    </w:tbl>
    <w:p w:rsidR="00076DBA" w:rsidRPr="00076DBA" w:rsidRDefault="00076DBA" w:rsidP="00076DBA">
      <w:pPr>
        <w:spacing w:after="0" w:line="240" w:lineRule="auto"/>
        <w:rPr>
          <w:rFonts w:ascii="Verdana" w:eastAsia="Times New Roman" w:hAnsi="Verdana" w:cs="Times New Roman"/>
          <w:vanish/>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CellMar>
          <w:left w:w="0" w:type="dxa"/>
          <w:right w:w="0" w:type="dxa"/>
        </w:tblCellMar>
        <w:tblLook w:val="04A0" w:firstRow="1" w:lastRow="0" w:firstColumn="1" w:lastColumn="0" w:noHBand="0" w:noVBand="1"/>
      </w:tblPr>
      <w:tblGrid>
        <w:gridCol w:w="315"/>
        <w:gridCol w:w="9029"/>
      </w:tblGrid>
      <w:tr w:rsidR="00167597" w:rsidRPr="00076DBA" w:rsidTr="00076DBA">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076DBA" w:rsidRDefault="00076DBA" w:rsidP="00076DBA">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lastRenderedPageBreak/>
              <w:t>в)</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076DBA" w:rsidRDefault="00076DBA" w:rsidP="00076DBA">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администраторът не се нуждае повече от личните данни за целите на обработването, но субектът на данните ги изисква за установяването, упражняването или защитата на правни претенции;</w:t>
            </w:r>
          </w:p>
        </w:tc>
      </w:tr>
    </w:tbl>
    <w:p w:rsidR="00076DBA" w:rsidRPr="00076DBA" w:rsidRDefault="00076DBA" w:rsidP="00076DBA">
      <w:pPr>
        <w:spacing w:after="0" w:line="240" w:lineRule="auto"/>
        <w:rPr>
          <w:rFonts w:ascii="Verdana" w:eastAsia="Times New Roman" w:hAnsi="Verdana" w:cs="Times New Roman"/>
          <w:vanish/>
          <w:sz w:val="20"/>
          <w:szCs w:val="20"/>
        </w:rPr>
      </w:pPr>
    </w:p>
    <w:tbl>
      <w:tblPr>
        <w:tblW w:w="5000" w:type="pct"/>
        <w:tblBorders>
          <w:top w:val="single" w:sz="6" w:space="0" w:color="FFFFFF"/>
          <w:left w:val="single" w:sz="6" w:space="0" w:color="FFFFFF"/>
          <w:bottom w:val="single" w:sz="6" w:space="0" w:color="FFFFFF"/>
          <w:right w:val="single" w:sz="6" w:space="0" w:color="FFFFFF"/>
        </w:tblBorders>
        <w:shd w:val="clear" w:color="auto" w:fill="FFFFFF"/>
        <w:tblCellMar>
          <w:left w:w="0" w:type="dxa"/>
          <w:right w:w="0" w:type="dxa"/>
        </w:tblCellMar>
        <w:tblLook w:val="04A0" w:firstRow="1" w:lastRow="0" w:firstColumn="1" w:lastColumn="0" w:noHBand="0" w:noVBand="1"/>
      </w:tblPr>
      <w:tblGrid>
        <w:gridCol w:w="291"/>
        <w:gridCol w:w="9053"/>
      </w:tblGrid>
      <w:tr w:rsidR="00167597" w:rsidRPr="00076DBA" w:rsidTr="00076DBA">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076DBA" w:rsidRDefault="00076DBA" w:rsidP="00076DBA">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г)</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076DBA" w:rsidRPr="00076DBA" w:rsidRDefault="00076DBA" w:rsidP="00076DBA">
            <w:pPr>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субектът на данните е възразил срещу обработването съгласно член 21, параграф 1</w:t>
            </w:r>
            <w:r w:rsidR="00167597">
              <w:rPr>
                <w:rFonts w:ascii="Verdana" w:eastAsia="Times New Roman" w:hAnsi="Verdana" w:cs="Times New Roman"/>
                <w:sz w:val="20"/>
                <w:szCs w:val="20"/>
              </w:rPr>
              <w:t xml:space="preserve"> </w:t>
            </w:r>
            <w:r w:rsidR="00167597">
              <w:rPr>
                <w:rFonts w:ascii="Verdana" w:eastAsia="Times New Roman" w:hAnsi="Verdana" w:cs="Times New Roman"/>
                <w:sz w:val="20"/>
                <w:szCs w:val="20"/>
                <w:lang w:val="bg-BG"/>
              </w:rPr>
              <w:t>от</w:t>
            </w:r>
            <w:r w:rsidRPr="00076DBA">
              <w:rPr>
                <w:rFonts w:ascii="Verdana" w:eastAsia="Times New Roman" w:hAnsi="Verdana" w:cs="Times New Roman"/>
                <w:sz w:val="20"/>
                <w:szCs w:val="20"/>
              </w:rPr>
              <w:t xml:space="preserve"> </w:t>
            </w:r>
            <w:r w:rsidR="00167597" w:rsidRPr="00607590">
              <w:rPr>
                <w:rFonts w:ascii="Verdana" w:hAnsi="Verdana"/>
                <w:bCs/>
                <w:sz w:val="20"/>
                <w:szCs w:val="20"/>
                <w:lang w:val="bg-BG"/>
              </w:rPr>
              <w:t xml:space="preserve">Регламент </w:t>
            </w:r>
            <w:r w:rsidR="00167597" w:rsidRPr="00607590">
              <w:rPr>
                <w:rFonts w:ascii="Verdana" w:hAnsi="Verdana"/>
                <w:bCs/>
                <w:sz w:val="20"/>
                <w:szCs w:val="20"/>
              </w:rPr>
              <w:t>(</w:t>
            </w:r>
            <w:r w:rsidR="00167597" w:rsidRPr="00607590">
              <w:rPr>
                <w:rFonts w:ascii="Verdana" w:hAnsi="Verdana"/>
                <w:bCs/>
                <w:sz w:val="20"/>
                <w:szCs w:val="20"/>
                <w:lang w:val="bg-BG"/>
              </w:rPr>
              <w:t>ЕС</w:t>
            </w:r>
            <w:r w:rsidR="00167597" w:rsidRPr="00607590">
              <w:rPr>
                <w:rFonts w:ascii="Verdana" w:hAnsi="Verdana"/>
                <w:bCs/>
                <w:sz w:val="20"/>
                <w:szCs w:val="20"/>
              </w:rPr>
              <w:t>)</w:t>
            </w:r>
            <w:r w:rsidR="00167597" w:rsidRPr="00607590">
              <w:rPr>
                <w:rFonts w:ascii="Verdana" w:hAnsi="Verdana"/>
                <w:bCs/>
                <w:sz w:val="20"/>
                <w:szCs w:val="20"/>
                <w:lang w:val="bg-BG"/>
              </w:rPr>
              <w:t xml:space="preserve"> 2016/679 </w:t>
            </w:r>
            <w:r w:rsidR="00167597" w:rsidRPr="00607590">
              <w:rPr>
                <w:rFonts w:ascii="Verdana" w:hAnsi="Verdana"/>
                <w:bCs/>
                <w:sz w:val="20"/>
                <w:szCs w:val="20"/>
              </w:rPr>
              <w:t xml:space="preserve"> </w:t>
            </w:r>
            <w:r w:rsidRPr="00076DBA">
              <w:rPr>
                <w:rFonts w:ascii="Verdana" w:eastAsia="Times New Roman" w:hAnsi="Verdana" w:cs="Times New Roman"/>
                <w:sz w:val="20"/>
                <w:szCs w:val="20"/>
              </w:rPr>
              <w:t>в очакване на проверка дали законните основания на администратора имат преимущество пред интересите на субекта на данните.</w:t>
            </w:r>
          </w:p>
        </w:tc>
      </w:tr>
    </w:tbl>
    <w:p w:rsidR="00076DBA" w:rsidRPr="00076DBA" w:rsidRDefault="00076DBA" w:rsidP="00076DBA">
      <w:pPr>
        <w:shd w:val="clear" w:color="auto" w:fill="FFFFFF"/>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2.   Когато обработването е ограничено съгласно параграф 1, такива данни се обработват, с изключение на тяхното съхранение, само със съгласието на субекта на данните или за установяването, упражняването или защитата на правни претенции или за защита на правата на друго физическо лице или поради важни основания от обществен интерес за Съюза или държава членка.</w:t>
      </w:r>
    </w:p>
    <w:p w:rsidR="00076DBA" w:rsidRPr="00076DBA" w:rsidRDefault="00076DBA" w:rsidP="00076DBA">
      <w:pPr>
        <w:shd w:val="clear" w:color="auto" w:fill="FFFFFF"/>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3.   Когато субект на данните е изискал ограничаване на обработването съгласно параграф 1, администраторът го информира преди отмяната на ограничаването на обработването.</w:t>
      </w:r>
    </w:p>
    <w:p w:rsidR="00916B99" w:rsidRDefault="00916B99" w:rsidP="004E76CA">
      <w:pPr>
        <w:shd w:val="clear" w:color="auto" w:fill="FFFFFF"/>
        <w:spacing w:before="60" w:after="120" w:line="312" w:lineRule="atLeast"/>
        <w:textAlignment w:val="baseline"/>
        <w:rPr>
          <w:rFonts w:ascii="Verdana" w:eastAsia="Times New Roman" w:hAnsi="Verdana" w:cs="Times New Roman"/>
          <w:b/>
          <w:bCs/>
          <w:sz w:val="20"/>
          <w:szCs w:val="20"/>
          <w:lang w:val="bg-BG"/>
        </w:rPr>
      </w:pPr>
    </w:p>
    <w:p w:rsidR="00076DBA" w:rsidRPr="00722234" w:rsidRDefault="00076DBA" w:rsidP="00076DBA">
      <w:pPr>
        <w:shd w:val="clear" w:color="auto" w:fill="FFFFFF"/>
        <w:spacing w:before="60" w:after="120" w:line="312" w:lineRule="atLeast"/>
        <w:jc w:val="center"/>
        <w:textAlignment w:val="baseline"/>
        <w:rPr>
          <w:rFonts w:ascii="Verdana" w:eastAsia="Times New Roman" w:hAnsi="Verdana" w:cs="Times New Roman"/>
          <w:b/>
          <w:bCs/>
          <w:sz w:val="24"/>
          <w:szCs w:val="24"/>
        </w:rPr>
      </w:pPr>
      <w:r w:rsidRPr="00722234">
        <w:rPr>
          <w:rFonts w:ascii="Verdana" w:eastAsia="Times New Roman" w:hAnsi="Verdana" w:cs="Times New Roman"/>
          <w:b/>
          <w:bCs/>
          <w:sz w:val="24"/>
          <w:szCs w:val="24"/>
        </w:rPr>
        <w:t>Задължение за уведомяване при коригиране или изтриване на лични данни или ограничаване на обработването</w:t>
      </w:r>
    </w:p>
    <w:p w:rsidR="00A7073E" w:rsidRPr="00076DBA" w:rsidRDefault="00A7073E" w:rsidP="00076DBA">
      <w:pPr>
        <w:shd w:val="clear" w:color="auto" w:fill="FFFFFF"/>
        <w:spacing w:before="60" w:after="120" w:line="312" w:lineRule="atLeast"/>
        <w:jc w:val="center"/>
        <w:textAlignment w:val="baseline"/>
        <w:rPr>
          <w:rFonts w:ascii="Verdana" w:eastAsia="Times New Roman" w:hAnsi="Verdana" w:cs="Times New Roman"/>
          <w:b/>
          <w:bCs/>
          <w:sz w:val="20"/>
          <w:szCs w:val="20"/>
        </w:rPr>
      </w:pPr>
    </w:p>
    <w:p w:rsidR="000A6BBF" w:rsidRDefault="00076DBA" w:rsidP="00076DBA">
      <w:pPr>
        <w:shd w:val="clear" w:color="auto" w:fill="FFFFFF"/>
        <w:spacing w:before="120" w:after="0" w:line="312" w:lineRule="atLeast"/>
        <w:jc w:val="both"/>
        <w:textAlignment w:val="baseline"/>
        <w:rPr>
          <w:rFonts w:ascii="Verdana" w:eastAsia="Times New Roman" w:hAnsi="Verdana" w:cs="Times New Roman"/>
          <w:sz w:val="20"/>
          <w:szCs w:val="20"/>
        </w:rPr>
      </w:pPr>
      <w:r w:rsidRPr="00076DBA">
        <w:rPr>
          <w:rFonts w:ascii="Verdana" w:eastAsia="Times New Roman" w:hAnsi="Verdana" w:cs="Times New Roman"/>
          <w:sz w:val="20"/>
          <w:szCs w:val="20"/>
        </w:rPr>
        <w:t>Администраторът съобщава за всяко извършено в съответствие с член 16, член 17, параграф 1 и член 18 коригиране</w:t>
      </w:r>
      <w:r w:rsidR="004206FE">
        <w:rPr>
          <w:rFonts w:ascii="Verdana" w:eastAsia="Times New Roman" w:hAnsi="Verdana" w:cs="Times New Roman"/>
          <w:sz w:val="20"/>
          <w:szCs w:val="20"/>
          <w:lang w:val="bg-BG"/>
        </w:rPr>
        <w:t xml:space="preserve"> от Регламент </w:t>
      </w:r>
      <w:r w:rsidR="004206FE" w:rsidRPr="00607590">
        <w:rPr>
          <w:rFonts w:ascii="Verdana" w:hAnsi="Verdana"/>
          <w:bCs/>
          <w:sz w:val="20"/>
          <w:szCs w:val="20"/>
        </w:rPr>
        <w:t>(</w:t>
      </w:r>
      <w:r w:rsidR="004206FE" w:rsidRPr="00607590">
        <w:rPr>
          <w:rFonts w:ascii="Verdana" w:hAnsi="Verdana"/>
          <w:bCs/>
          <w:sz w:val="20"/>
          <w:szCs w:val="20"/>
          <w:lang w:val="bg-BG"/>
        </w:rPr>
        <w:t>ЕС</w:t>
      </w:r>
      <w:r w:rsidR="004206FE" w:rsidRPr="00607590">
        <w:rPr>
          <w:rFonts w:ascii="Verdana" w:hAnsi="Verdana"/>
          <w:bCs/>
          <w:sz w:val="20"/>
          <w:szCs w:val="20"/>
        </w:rPr>
        <w:t>)</w:t>
      </w:r>
      <w:r w:rsidR="004206FE">
        <w:rPr>
          <w:rFonts w:ascii="Verdana" w:hAnsi="Verdana"/>
          <w:bCs/>
          <w:sz w:val="20"/>
          <w:szCs w:val="20"/>
          <w:lang w:val="bg-BG"/>
        </w:rPr>
        <w:t xml:space="preserve"> 2016/679</w:t>
      </w:r>
      <w:r w:rsidRPr="00076DBA">
        <w:rPr>
          <w:rFonts w:ascii="Verdana" w:eastAsia="Times New Roman" w:hAnsi="Verdana" w:cs="Times New Roman"/>
          <w:sz w:val="20"/>
          <w:szCs w:val="20"/>
        </w:rPr>
        <w:t>, изтриване или ограничаване на обработване на всеки получател, на когото личните данни са били разкрити, освен ако това е невъзможно или изисква несъразмерно големи усилия. Администраторът информира субекта на данните относно тези получатели, ако субектът на данните поиска това.</w:t>
      </w:r>
    </w:p>
    <w:p w:rsidR="000A6BBF" w:rsidRPr="00B72C4A" w:rsidRDefault="000A6BBF" w:rsidP="00916B99">
      <w:pPr>
        <w:pStyle w:val="m"/>
        <w:spacing w:after="0" w:afterAutospacing="0" w:line="360" w:lineRule="auto"/>
        <w:jc w:val="both"/>
        <w:rPr>
          <w:rFonts w:ascii="Verdana" w:hAnsi="Verdana"/>
          <w:bCs/>
          <w:sz w:val="20"/>
          <w:szCs w:val="20"/>
        </w:rPr>
      </w:pPr>
      <w:r w:rsidRPr="00B72C4A">
        <w:rPr>
          <w:rFonts w:ascii="Verdana" w:hAnsi="Verdana"/>
          <w:bCs/>
          <w:sz w:val="20"/>
          <w:szCs w:val="20"/>
        </w:rPr>
        <w:t>Индивидуалните данни могат да се публикуват само ако субектът, за който се отнасят, е дал съгласие за това. Съгласието се дава в писмена форма и от него трябва да е ясно за кои данни се отнася. Лицето, за което се отнасят данните, може по всяко време да оттегли съгласието си писмено, като оттеглянето на съгласието не засяга извършените преди това действия.</w:t>
      </w:r>
    </w:p>
    <w:p w:rsidR="004431CD" w:rsidRDefault="000A6BBF" w:rsidP="00916B99">
      <w:pPr>
        <w:pStyle w:val="m"/>
        <w:spacing w:after="0" w:afterAutospacing="0" w:line="360" w:lineRule="auto"/>
        <w:jc w:val="both"/>
        <w:rPr>
          <w:rFonts w:ascii="Verdana" w:hAnsi="Verdana"/>
          <w:bCs/>
          <w:sz w:val="20"/>
          <w:szCs w:val="20"/>
        </w:rPr>
      </w:pPr>
      <w:r w:rsidRPr="00B72C4A">
        <w:rPr>
          <w:rFonts w:ascii="Verdana" w:hAnsi="Verdana"/>
          <w:bCs/>
          <w:sz w:val="20"/>
          <w:szCs w:val="20"/>
        </w:rPr>
        <w:t>За защита на личните данни от случайно или незаконно унищожаване, от неправомерен достъп, от изменение или разпространение</w:t>
      </w:r>
      <w:r w:rsidR="00916B99">
        <w:rPr>
          <w:rFonts w:ascii="Verdana" w:hAnsi="Verdana"/>
          <w:bCs/>
          <w:sz w:val="20"/>
          <w:szCs w:val="20"/>
          <w:lang w:val="bg-BG"/>
        </w:rPr>
        <w:t>,</w:t>
      </w:r>
      <w:r w:rsidRPr="00B72C4A">
        <w:rPr>
          <w:rFonts w:ascii="Verdana" w:hAnsi="Verdana"/>
          <w:bCs/>
          <w:sz w:val="20"/>
          <w:szCs w:val="20"/>
        </w:rPr>
        <w:t xml:space="preserve"> както и от други незаконни форми на обработване </w:t>
      </w:r>
      <w:r>
        <w:rPr>
          <w:rFonts w:ascii="Verdana" w:hAnsi="Verdana"/>
          <w:bCs/>
          <w:sz w:val="20"/>
          <w:szCs w:val="20"/>
          <w:lang w:val="bg-BG"/>
        </w:rPr>
        <w:t>ОДЗ</w:t>
      </w:r>
      <w:r w:rsidRPr="00B72C4A">
        <w:rPr>
          <w:rFonts w:ascii="Verdana" w:hAnsi="Verdana"/>
          <w:bCs/>
          <w:sz w:val="20"/>
          <w:szCs w:val="20"/>
        </w:rPr>
        <w:t xml:space="preserve"> организира и предприема мерки, съобразени със съвременните технологични постижения и рисковете, свързани с естеството на данните, които трябва да бъдат защитени.</w:t>
      </w:r>
    </w:p>
    <w:p w:rsidR="00735017" w:rsidRDefault="00735017" w:rsidP="00916B99">
      <w:pPr>
        <w:pStyle w:val="m"/>
        <w:spacing w:after="0" w:afterAutospacing="0" w:line="360" w:lineRule="auto"/>
        <w:jc w:val="both"/>
        <w:rPr>
          <w:rFonts w:ascii="Verdana" w:hAnsi="Verdana"/>
          <w:bCs/>
          <w:sz w:val="20"/>
          <w:szCs w:val="20"/>
        </w:rPr>
      </w:pPr>
    </w:p>
    <w:p w:rsidR="005F60D5" w:rsidRPr="004431CD" w:rsidRDefault="005F60D5" w:rsidP="00015329">
      <w:pPr>
        <w:pStyle w:val="Default"/>
        <w:jc w:val="center"/>
        <w:rPr>
          <w:rFonts w:ascii="Verdana" w:hAnsi="Verdana"/>
          <w:b/>
          <w:bCs/>
          <w:color w:val="auto"/>
        </w:rPr>
      </w:pPr>
      <w:r w:rsidRPr="004431CD">
        <w:rPr>
          <w:rFonts w:ascii="Verdana" w:hAnsi="Verdana"/>
          <w:b/>
          <w:bCs/>
          <w:color w:val="auto"/>
        </w:rPr>
        <w:t>Индивидуализиране</w:t>
      </w:r>
      <w:r w:rsidR="004431CD" w:rsidRPr="004431CD">
        <w:rPr>
          <w:rFonts w:ascii="Verdana" w:hAnsi="Verdana"/>
          <w:b/>
          <w:bCs/>
          <w:color w:val="auto"/>
          <w:lang w:val="en-US"/>
        </w:rPr>
        <w:t xml:space="preserve"> </w:t>
      </w:r>
      <w:r w:rsidR="004431CD" w:rsidRPr="004431CD">
        <w:rPr>
          <w:rFonts w:ascii="Verdana" w:hAnsi="Verdana"/>
          <w:b/>
          <w:bCs/>
          <w:color w:val="auto"/>
        </w:rPr>
        <w:t>на администратора</w:t>
      </w:r>
    </w:p>
    <w:p w:rsidR="00132396" w:rsidRPr="005F60D5" w:rsidRDefault="00132396" w:rsidP="004431CD">
      <w:pPr>
        <w:pStyle w:val="Default"/>
        <w:spacing w:line="360" w:lineRule="auto"/>
        <w:jc w:val="both"/>
        <w:rPr>
          <w:rFonts w:ascii="Verdana" w:hAnsi="Verdana"/>
          <w:color w:val="auto"/>
          <w:sz w:val="20"/>
          <w:szCs w:val="20"/>
        </w:rPr>
      </w:pPr>
    </w:p>
    <w:p w:rsidR="005F60D5" w:rsidRDefault="005F60D5" w:rsidP="004431CD">
      <w:pPr>
        <w:pStyle w:val="Default"/>
        <w:spacing w:line="360" w:lineRule="auto"/>
        <w:jc w:val="both"/>
        <w:rPr>
          <w:rFonts w:ascii="Verdana" w:hAnsi="Verdana"/>
          <w:color w:val="auto"/>
          <w:sz w:val="20"/>
          <w:szCs w:val="20"/>
        </w:rPr>
      </w:pPr>
      <w:r w:rsidRPr="00722234">
        <w:rPr>
          <w:rFonts w:ascii="Verdana" w:hAnsi="Verdana"/>
          <w:b/>
          <w:bCs/>
          <w:color w:val="auto"/>
        </w:rPr>
        <w:t xml:space="preserve">Областна дирекция „Земеделие“ – </w:t>
      </w:r>
      <w:r w:rsidRPr="00722234">
        <w:rPr>
          <w:rFonts w:ascii="Verdana" w:hAnsi="Verdana"/>
          <w:b/>
        </w:rPr>
        <w:t>Разград</w:t>
      </w:r>
      <w:r w:rsidRPr="00722234">
        <w:rPr>
          <w:rFonts w:ascii="Verdana" w:hAnsi="Verdana"/>
          <w:b/>
          <w:bCs/>
          <w:color w:val="auto"/>
        </w:rPr>
        <w:t>, Булстат 175808349</w:t>
      </w:r>
      <w:r w:rsidRPr="005F60D5">
        <w:rPr>
          <w:rFonts w:ascii="Verdana" w:hAnsi="Verdana"/>
          <w:color w:val="auto"/>
          <w:sz w:val="20"/>
          <w:szCs w:val="20"/>
        </w:rPr>
        <w:t>, с адрес на управление гр.</w:t>
      </w:r>
      <w:r>
        <w:rPr>
          <w:rFonts w:ascii="Verdana" w:hAnsi="Verdana"/>
          <w:color w:val="auto"/>
          <w:sz w:val="20"/>
          <w:szCs w:val="20"/>
        </w:rPr>
        <w:t>Разград</w:t>
      </w:r>
      <w:r w:rsidRPr="005F60D5">
        <w:rPr>
          <w:rFonts w:ascii="Verdana" w:hAnsi="Verdana"/>
          <w:color w:val="auto"/>
          <w:sz w:val="20"/>
          <w:szCs w:val="20"/>
        </w:rPr>
        <w:t>, ул.,,</w:t>
      </w:r>
      <w:r>
        <w:rPr>
          <w:rFonts w:ascii="Verdana" w:hAnsi="Verdana"/>
          <w:color w:val="auto"/>
          <w:sz w:val="20"/>
          <w:szCs w:val="20"/>
        </w:rPr>
        <w:t>Н.Й.Вапцаров</w:t>
      </w:r>
      <w:r w:rsidRPr="005F60D5">
        <w:rPr>
          <w:rFonts w:ascii="Verdana" w:hAnsi="Verdana"/>
          <w:color w:val="auto"/>
          <w:sz w:val="20"/>
          <w:szCs w:val="20"/>
        </w:rPr>
        <w:t>“ №</w:t>
      </w:r>
      <w:r>
        <w:rPr>
          <w:rFonts w:ascii="Verdana" w:hAnsi="Verdana"/>
          <w:color w:val="auto"/>
          <w:sz w:val="20"/>
          <w:szCs w:val="20"/>
        </w:rPr>
        <w:t>10</w:t>
      </w:r>
      <w:r w:rsidR="00916B99">
        <w:rPr>
          <w:rFonts w:ascii="Verdana" w:hAnsi="Verdana"/>
          <w:color w:val="auto"/>
          <w:sz w:val="20"/>
          <w:szCs w:val="20"/>
        </w:rPr>
        <w:t>,</w:t>
      </w:r>
      <w:r>
        <w:rPr>
          <w:rFonts w:ascii="Verdana" w:hAnsi="Verdana"/>
          <w:color w:val="auto"/>
          <w:sz w:val="20"/>
          <w:szCs w:val="20"/>
        </w:rPr>
        <w:t xml:space="preserve"> </w:t>
      </w:r>
      <w:r w:rsidRPr="005F60D5">
        <w:rPr>
          <w:rFonts w:ascii="Verdana" w:hAnsi="Verdana"/>
          <w:color w:val="auto"/>
          <w:sz w:val="20"/>
          <w:szCs w:val="20"/>
        </w:rPr>
        <w:t>е администратор на лични данни</w:t>
      </w:r>
      <w:r w:rsidR="00132396">
        <w:rPr>
          <w:rFonts w:ascii="Verdana" w:hAnsi="Verdana"/>
          <w:color w:val="auto"/>
          <w:sz w:val="20"/>
          <w:szCs w:val="20"/>
        </w:rPr>
        <w:t>.</w:t>
      </w:r>
      <w:r w:rsidRPr="005F60D5">
        <w:rPr>
          <w:rFonts w:ascii="Verdana" w:hAnsi="Verdana"/>
          <w:color w:val="auto"/>
          <w:sz w:val="20"/>
          <w:szCs w:val="20"/>
        </w:rPr>
        <w:t xml:space="preserve"> </w:t>
      </w:r>
    </w:p>
    <w:p w:rsidR="004431CD" w:rsidRPr="004431CD" w:rsidRDefault="004431CD" w:rsidP="004431CD">
      <w:pPr>
        <w:spacing w:after="0" w:line="360" w:lineRule="auto"/>
        <w:ind w:firstLine="720"/>
        <w:jc w:val="both"/>
        <w:rPr>
          <w:rFonts w:ascii="Verdana" w:hAnsi="Verdana"/>
          <w:i/>
          <w:sz w:val="20"/>
          <w:szCs w:val="20"/>
        </w:rPr>
      </w:pPr>
      <w:r w:rsidRPr="004431CD">
        <w:rPr>
          <w:rFonts w:ascii="Verdana" w:hAnsi="Verdana"/>
          <w:sz w:val="20"/>
          <w:szCs w:val="20"/>
        </w:rPr>
        <w:t xml:space="preserve">Като юридическо лице, възникнало по силата на закона, </w:t>
      </w:r>
      <w:r>
        <w:rPr>
          <w:rFonts w:ascii="Verdana" w:hAnsi="Verdana"/>
          <w:sz w:val="20"/>
          <w:szCs w:val="20"/>
          <w:lang w:val="bg-BG"/>
        </w:rPr>
        <w:t>ОДЗ</w:t>
      </w:r>
      <w:r w:rsidRPr="004431CD">
        <w:rPr>
          <w:rFonts w:ascii="Verdana" w:hAnsi="Verdana"/>
          <w:sz w:val="20"/>
          <w:szCs w:val="20"/>
        </w:rPr>
        <w:t xml:space="preserve"> осъществява чрез своите органи дейностите, предвидени в </w:t>
      </w:r>
      <w:r w:rsidR="00735017">
        <w:rPr>
          <w:rFonts w:ascii="Verdana" w:hAnsi="Verdana"/>
          <w:sz w:val="20"/>
          <w:szCs w:val="20"/>
          <w:lang w:val="bg-BG"/>
        </w:rPr>
        <w:t>Закон за собствеността и ползването на земеделските земи /</w:t>
      </w:r>
      <w:r>
        <w:rPr>
          <w:rFonts w:ascii="Verdana" w:hAnsi="Verdana"/>
          <w:sz w:val="20"/>
          <w:szCs w:val="20"/>
          <w:lang w:val="bg-BG"/>
        </w:rPr>
        <w:t>ЗСПЗЗ</w:t>
      </w:r>
      <w:r w:rsidR="00735017">
        <w:rPr>
          <w:rFonts w:ascii="Verdana" w:hAnsi="Verdana"/>
          <w:sz w:val="20"/>
          <w:szCs w:val="20"/>
          <w:lang w:val="bg-BG"/>
        </w:rPr>
        <w:t>/</w:t>
      </w:r>
      <w:r>
        <w:rPr>
          <w:rFonts w:ascii="Verdana" w:hAnsi="Verdana"/>
          <w:sz w:val="20"/>
          <w:szCs w:val="20"/>
          <w:lang w:val="bg-BG"/>
        </w:rPr>
        <w:t xml:space="preserve">, </w:t>
      </w:r>
      <w:r w:rsidR="00735017">
        <w:rPr>
          <w:rFonts w:ascii="Verdana" w:hAnsi="Verdana"/>
          <w:sz w:val="20"/>
          <w:szCs w:val="20"/>
          <w:lang w:val="bg-BG"/>
        </w:rPr>
        <w:t>Правилник за прилагане на закон за собствеността и ползването на земеделските земи /</w:t>
      </w:r>
      <w:r>
        <w:rPr>
          <w:rFonts w:ascii="Verdana" w:hAnsi="Verdana"/>
          <w:sz w:val="20"/>
          <w:szCs w:val="20"/>
          <w:lang w:val="bg-BG"/>
        </w:rPr>
        <w:t>ППЗСПЗЗ</w:t>
      </w:r>
      <w:r w:rsidR="00735017">
        <w:rPr>
          <w:rFonts w:ascii="Verdana" w:hAnsi="Verdana"/>
          <w:sz w:val="20"/>
          <w:szCs w:val="20"/>
          <w:lang w:val="bg-BG"/>
        </w:rPr>
        <w:t>/</w:t>
      </w:r>
      <w:r>
        <w:rPr>
          <w:rFonts w:ascii="Verdana" w:hAnsi="Verdana"/>
          <w:sz w:val="20"/>
          <w:szCs w:val="20"/>
          <w:lang w:val="bg-BG"/>
        </w:rPr>
        <w:t xml:space="preserve">, </w:t>
      </w:r>
      <w:r w:rsidR="00735017">
        <w:rPr>
          <w:rFonts w:ascii="Verdana" w:hAnsi="Verdana"/>
          <w:sz w:val="20"/>
          <w:szCs w:val="20"/>
          <w:lang w:val="bg-BG"/>
        </w:rPr>
        <w:t>Закон за възстановяване на собствеността върху горите и земите от горския фонд /</w:t>
      </w:r>
      <w:r>
        <w:rPr>
          <w:rFonts w:ascii="Verdana" w:hAnsi="Verdana"/>
          <w:sz w:val="20"/>
          <w:szCs w:val="20"/>
          <w:lang w:val="bg-BG"/>
        </w:rPr>
        <w:t>ЗВСГЗГФ</w:t>
      </w:r>
      <w:r w:rsidR="00735017">
        <w:rPr>
          <w:rFonts w:ascii="Verdana" w:hAnsi="Verdana"/>
          <w:sz w:val="20"/>
          <w:szCs w:val="20"/>
          <w:lang w:val="bg-BG"/>
        </w:rPr>
        <w:t>/</w:t>
      </w:r>
      <w:r>
        <w:rPr>
          <w:rFonts w:ascii="Verdana" w:hAnsi="Verdana"/>
          <w:sz w:val="20"/>
          <w:szCs w:val="20"/>
          <w:lang w:val="bg-BG"/>
        </w:rPr>
        <w:t xml:space="preserve">, </w:t>
      </w:r>
      <w:r w:rsidR="00735017">
        <w:rPr>
          <w:rFonts w:ascii="Verdana" w:hAnsi="Verdana"/>
          <w:sz w:val="20"/>
          <w:szCs w:val="20"/>
          <w:lang w:val="bg-BG"/>
        </w:rPr>
        <w:t xml:space="preserve">Правилник за прилагане на закон за възстановяване на собствеността върху горите и земите от горския фонд </w:t>
      </w:r>
      <w:r w:rsidR="006007B4">
        <w:rPr>
          <w:rFonts w:ascii="Verdana" w:hAnsi="Verdana"/>
          <w:sz w:val="20"/>
          <w:szCs w:val="20"/>
          <w:lang w:val="bg-BG"/>
        </w:rPr>
        <w:t>/</w:t>
      </w:r>
      <w:r>
        <w:rPr>
          <w:rFonts w:ascii="Verdana" w:hAnsi="Verdana"/>
          <w:sz w:val="20"/>
          <w:szCs w:val="20"/>
          <w:lang w:val="bg-BG"/>
        </w:rPr>
        <w:t>ППЗВСГЗГФ</w:t>
      </w:r>
      <w:r w:rsidR="006007B4">
        <w:rPr>
          <w:rFonts w:ascii="Verdana" w:hAnsi="Verdana"/>
          <w:sz w:val="20"/>
          <w:szCs w:val="20"/>
          <w:lang w:val="bg-BG"/>
        </w:rPr>
        <w:t>/</w:t>
      </w:r>
      <w:r>
        <w:rPr>
          <w:rFonts w:ascii="Verdana" w:hAnsi="Verdana"/>
          <w:sz w:val="20"/>
          <w:szCs w:val="20"/>
          <w:lang w:val="bg-BG"/>
        </w:rPr>
        <w:t xml:space="preserve">, </w:t>
      </w:r>
      <w:r w:rsidR="006007B4">
        <w:rPr>
          <w:rFonts w:ascii="Verdana" w:hAnsi="Verdana"/>
          <w:sz w:val="20"/>
          <w:szCs w:val="20"/>
          <w:lang w:val="bg-BG"/>
        </w:rPr>
        <w:t>Закон за опазване на земеделските земи /</w:t>
      </w:r>
      <w:r>
        <w:rPr>
          <w:rFonts w:ascii="Verdana" w:hAnsi="Verdana"/>
          <w:sz w:val="20"/>
          <w:szCs w:val="20"/>
          <w:lang w:val="bg-BG"/>
        </w:rPr>
        <w:t>ЗОЗЗ</w:t>
      </w:r>
      <w:r w:rsidR="006007B4">
        <w:rPr>
          <w:rFonts w:ascii="Verdana" w:hAnsi="Verdana"/>
          <w:sz w:val="20"/>
          <w:szCs w:val="20"/>
          <w:lang w:val="bg-BG"/>
        </w:rPr>
        <w:t>/</w:t>
      </w:r>
      <w:r>
        <w:rPr>
          <w:rFonts w:ascii="Verdana" w:hAnsi="Verdana"/>
          <w:sz w:val="20"/>
          <w:szCs w:val="20"/>
          <w:lang w:val="bg-BG"/>
        </w:rPr>
        <w:t xml:space="preserve">, </w:t>
      </w:r>
      <w:r w:rsidR="006007B4">
        <w:rPr>
          <w:rFonts w:ascii="Verdana" w:hAnsi="Verdana"/>
          <w:sz w:val="20"/>
          <w:szCs w:val="20"/>
          <w:lang w:val="bg-BG"/>
        </w:rPr>
        <w:t>Правилник за прилагане на закон</w:t>
      </w:r>
      <w:r w:rsidR="006007B4" w:rsidRPr="006007B4">
        <w:rPr>
          <w:rFonts w:ascii="Verdana" w:hAnsi="Verdana"/>
          <w:sz w:val="20"/>
          <w:szCs w:val="20"/>
          <w:lang w:val="bg-BG"/>
        </w:rPr>
        <w:t xml:space="preserve"> </w:t>
      </w:r>
      <w:r w:rsidR="006007B4">
        <w:rPr>
          <w:rFonts w:ascii="Verdana" w:hAnsi="Verdana"/>
          <w:sz w:val="20"/>
          <w:szCs w:val="20"/>
          <w:lang w:val="bg-BG"/>
        </w:rPr>
        <w:t>за опазване на земеделските земи /</w:t>
      </w:r>
      <w:r>
        <w:rPr>
          <w:rFonts w:ascii="Verdana" w:hAnsi="Verdana"/>
          <w:sz w:val="20"/>
          <w:szCs w:val="20"/>
          <w:lang w:val="bg-BG"/>
        </w:rPr>
        <w:t>ПП</w:t>
      </w:r>
      <w:r w:rsidR="004E76CA">
        <w:rPr>
          <w:rFonts w:ascii="Verdana" w:hAnsi="Verdana"/>
          <w:sz w:val="20"/>
          <w:szCs w:val="20"/>
          <w:lang w:val="bg-BG"/>
        </w:rPr>
        <w:t>ЗОЗЗ</w:t>
      </w:r>
      <w:r w:rsidR="006007B4">
        <w:rPr>
          <w:rFonts w:ascii="Verdana" w:hAnsi="Verdana"/>
          <w:sz w:val="20"/>
          <w:szCs w:val="20"/>
          <w:lang w:val="bg-BG"/>
        </w:rPr>
        <w:t>/</w:t>
      </w:r>
      <w:r w:rsidR="004E76CA">
        <w:rPr>
          <w:rFonts w:ascii="Verdana" w:hAnsi="Verdana"/>
          <w:sz w:val="20"/>
          <w:szCs w:val="20"/>
          <w:lang w:val="bg-BG"/>
        </w:rPr>
        <w:t xml:space="preserve">, </w:t>
      </w:r>
      <w:r w:rsidR="006007B4">
        <w:rPr>
          <w:rFonts w:ascii="Verdana" w:hAnsi="Verdana"/>
          <w:sz w:val="20"/>
          <w:szCs w:val="20"/>
          <w:lang w:val="bg-BG"/>
        </w:rPr>
        <w:t>Закон за регистрация и контрол на земеделската и горската техника /</w:t>
      </w:r>
      <w:r w:rsidR="004E76CA">
        <w:rPr>
          <w:rFonts w:ascii="Verdana" w:hAnsi="Verdana"/>
          <w:sz w:val="20"/>
          <w:szCs w:val="20"/>
          <w:lang w:val="bg-BG"/>
        </w:rPr>
        <w:t>ЗРКЗГТ</w:t>
      </w:r>
      <w:r w:rsidR="006007B4">
        <w:rPr>
          <w:rFonts w:ascii="Verdana" w:hAnsi="Verdana"/>
          <w:sz w:val="20"/>
          <w:szCs w:val="20"/>
          <w:lang w:val="bg-BG"/>
        </w:rPr>
        <w:t>/</w:t>
      </w:r>
      <w:r w:rsidR="004E76CA">
        <w:rPr>
          <w:rFonts w:ascii="Verdana" w:hAnsi="Verdana"/>
          <w:sz w:val="20"/>
          <w:szCs w:val="20"/>
          <w:lang w:val="bg-BG"/>
        </w:rPr>
        <w:t xml:space="preserve">, </w:t>
      </w:r>
      <w:r w:rsidR="006007B4">
        <w:rPr>
          <w:rFonts w:ascii="Verdana" w:hAnsi="Verdana"/>
          <w:sz w:val="20"/>
          <w:szCs w:val="20"/>
          <w:lang w:val="bg-BG"/>
        </w:rPr>
        <w:t>Закон за подпомагане на земеделските производители /</w:t>
      </w:r>
      <w:r w:rsidR="004E76CA">
        <w:rPr>
          <w:rFonts w:ascii="Verdana" w:hAnsi="Verdana"/>
          <w:sz w:val="20"/>
          <w:szCs w:val="20"/>
          <w:lang w:val="bg-BG"/>
        </w:rPr>
        <w:t>ЗПЗП</w:t>
      </w:r>
      <w:r w:rsidR="006007B4">
        <w:rPr>
          <w:rFonts w:ascii="Verdana" w:hAnsi="Verdana"/>
          <w:sz w:val="20"/>
          <w:szCs w:val="20"/>
          <w:lang w:val="bg-BG"/>
        </w:rPr>
        <w:t>/</w:t>
      </w:r>
      <w:r>
        <w:rPr>
          <w:rFonts w:ascii="Verdana" w:hAnsi="Verdana"/>
          <w:sz w:val="20"/>
          <w:szCs w:val="20"/>
          <w:lang w:val="bg-BG"/>
        </w:rPr>
        <w:t xml:space="preserve"> </w:t>
      </w:r>
      <w:r w:rsidRPr="004431CD">
        <w:rPr>
          <w:rFonts w:ascii="Verdana" w:hAnsi="Verdana"/>
          <w:sz w:val="20"/>
          <w:szCs w:val="20"/>
        </w:rPr>
        <w:t xml:space="preserve">и други нормативни актове, възлагащи правомощия на </w:t>
      </w:r>
      <w:r>
        <w:rPr>
          <w:rFonts w:ascii="Verdana" w:hAnsi="Verdana"/>
          <w:sz w:val="20"/>
          <w:szCs w:val="20"/>
          <w:lang w:val="bg-BG"/>
        </w:rPr>
        <w:t>ОДЗ и нейните структурни звена – общинските служби по земеделие</w:t>
      </w:r>
      <w:r w:rsidRPr="004431CD">
        <w:rPr>
          <w:rFonts w:ascii="Verdana" w:hAnsi="Verdana"/>
          <w:sz w:val="20"/>
          <w:szCs w:val="20"/>
        </w:rPr>
        <w:t>.</w:t>
      </w:r>
    </w:p>
    <w:p w:rsidR="004431CD" w:rsidRPr="004431CD" w:rsidRDefault="004431CD" w:rsidP="0077164D">
      <w:pPr>
        <w:spacing w:after="0" w:line="360" w:lineRule="auto"/>
        <w:ind w:firstLine="720"/>
        <w:jc w:val="both"/>
        <w:rPr>
          <w:rFonts w:ascii="Verdana" w:hAnsi="Verdana"/>
          <w:sz w:val="20"/>
          <w:szCs w:val="20"/>
        </w:rPr>
      </w:pPr>
      <w:r>
        <w:rPr>
          <w:rFonts w:ascii="Verdana" w:hAnsi="Verdana"/>
          <w:sz w:val="20"/>
          <w:szCs w:val="20"/>
          <w:lang w:val="bg-BG"/>
        </w:rPr>
        <w:t>ОДЗ</w:t>
      </w:r>
      <w:r w:rsidRPr="004431CD">
        <w:rPr>
          <w:rFonts w:ascii="Verdana" w:hAnsi="Verdana"/>
          <w:sz w:val="20"/>
          <w:szCs w:val="20"/>
        </w:rPr>
        <w:t xml:space="preserve"> обработва лични данни във връзка със своята дейност и сама определя целите и средствата за обработването им. В този случай </w:t>
      </w:r>
      <w:r>
        <w:rPr>
          <w:rFonts w:ascii="Verdana" w:hAnsi="Verdana"/>
          <w:sz w:val="20"/>
          <w:szCs w:val="20"/>
          <w:lang w:val="bg-BG"/>
        </w:rPr>
        <w:t>ОДЗ</w:t>
      </w:r>
      <w:r w:rsidRPr="004431CD">
        <w:rPr>
          <w:rFonts w:ascii="Verdana" w:hAnsi="Verdana"/>
          <w:sz w:val="20"/>
          <w:szCs w:val="20"/>
        </w:rPr>
        <w:t xml:space="preserve"> действа като администратор на лични данни. </w:t>
      </w:r>
    </w:p>
    <w:p w:rsidR="004431CD" w:rsidRPr="004431CD" w:rsidRDefault="004431CD" w:rsidP="004431CD">
      <w:pPr>
        <w:spacing w:after="0" w:line="360" w:lineRule="auto"/>
        <w:jc w:val="both"/>
        <w:rPr>
          <w:rFonts w:ascii="Verdana" w:hAnsi="Verdana"/>
          <w:sz w:val="20"/>
          <w:szCs w:val="20"/>
        </w:rPr>
      </w:pPr>
      <w:r w:rsidRPr="004431CD">
        <w:rPr>
          <w:rFonts w:ascii="Verdana" w:hAnsi="Verdana"/>
          <w:sz w:val="20"/>
          <w:szCs w:val="20"/>
        </w:rPr>
        <w:tab/>
        <w:t xml:space="preserve">В случаите, в които </w:t>
      </w:r>
      <w:r>
        <w:rPr>
          <w:rFonts w:ascii="Verdana" w:hAnsi="Verdana"/>
          <w:sz w:val="20"/>
          <w:szCs w:val="20"/>
          <w:lang w:val="bg-BG"/>
        </w:rPr>
        <w:t>ОДЗ</w:t>
      </w:r>
      <w:r w:rsidRPr="004431CD">
        <w:rPr>
          <w:rFonts w:ascii="Verdana" w:hAnsi="Verdana"/>
          <w:sz w:val="20"/>
          <w:szCs w:val="20"/>
        </w:rPr>
        <w:t xml:space="preserve"> обработва лични данни за цели, определени самостоятелно от трето лице или целите са определени съвместно от </w:t>
      </w:r>
      <w:r>
        <w:rPr>
          <w:rFonts w:ascii="Verdana" w:hAnsi="Verdana"/>
          <w:sz w:val="20"/>
          <w:szCs w:val="20"/>
          <w:lang w:val="bg-BG"/>
        </w:rPr>
        <w:t>ОДЗ</w:t>
      </w:r>
      <w:r w:rsidRPr="004431CD">
        <w:rPr>
          <w:rFonts w:ascii="Verdana" w:hAnsi="Verdana"/>
          <w:sz w:val="20"/>
          <w:szCs w:val="20"/>
        </w:rPr>
        <w:t xml:space="preserve"> и трето лице, </w:t>
      </w:r>
      <w:r>
        <w:rPr>
          <w:rFonts w:ascii="Verdana" w:hAnsi="Verdana"/>
          <w:sz w:val="20"/>
          <w:szCs w:val="20"/>
          <w:lang w:val="bg-BG"/>
        </w:rPr>
        <w:t>ОДЗ</w:t>
      </w:r>
      <w:r w:rsidRPr="004431CD">
        <w:rPr>
          <w:rFonts w:ascii="Verdana" w:hAnsi="Verdana"/>
          <w:sz w:val="20"/>
          <w:szCs w:val="20"/>
        </w:rPr>
        <w:t xml:space="preserve"> има положението или на обработващ лични данни (ако целите са определени от лицето, което е възложило обработването) или на съадминистратор.</w:t>
      </w:r>
    </w:p>
    <w:p w:rsidR="004431CD" w:rsidRPr="005F60D5" w:rsidRDefault="004431CD" w:rsidP="004431CD">
      <w:pPr>
        <w:pStyle w:val="Default"/>
        <w:spacing w:line="360" w:lineRule="auto"/>
        <w:jc w:val="both"/>
        <w:rPr>
          <w:rFonts w:ascii="Verdana" w:hAnsi="Verdana"/>
          <w:color w:val="auto"/>
          <w:sz w:val="20"/>
          <w:szCs w:val="20"/>
        </w:rPr>
      </w:pPr>
    </w:p>
    <w:p w:rsidR="005F60D5" w:rsidRPr="005F60D5" w:rsidRDefault="005F60D5" w:rsidP="005F60D5">
      <w:pPr>
        <w:pStyle w:val="Default"/>
        <w:jc w:val="both"/>
        <w:rPr>
          <w:rFonts w:ascii="Verdana" w:hAnsi="Verdana"/>
          <w:color w:val="auto"/>
          <w:sz w:val="20"/>
          <w:szCs w:val="20"/>
        </w:rPr>
      </w:pPr>
    </w:p>
    <w:p w:rsidR="005F60D5" w:rsidRDefault="005F60D5" w:rsidP="00015329">
      <w:pPr>
        <w:pStyle w:val="Default"/>
        <w:jc w:val="center"/>
        <w:rPr>
          <w:rFonts w:ascii="Verdana" w:hAnsi="Verdana"/>
          <w:b/>
          <w:bCs/>
          <w:color w:val="auto"/>
        </w:rPr>
      </w:pPr>
      <w:r w:rsidRPr="004431CD">
        <w:rPr>
          <w:rFonts w:ascii="Verdana" w:hAnsi="Verdana"/>
          <w:b/>
          <w:bCs/>
          <w:color w:val="auto"/>
        </w:rPr>
        <w:t>Цели на инструкцията</w:t>
      </w:r>
    </w:p>
    <w:p w:rsidR="00A7073E" w:rsidRPr="004431CD" w:rsidRDefault="00A7073E" w:rsidP="00015329">
      <w:pPr>
        <w:pStyle w:val="Default"/>
        <w:jc w:val="center"/>
        <w:rPr>
          <w:rFonts w:ascii="Verdana" w:hAnsi="Verdana"/>
          <w:b/>
          <w:bCs/>
          <w:color w:val="auto"/>
        </w:rPr>
      </w:pPr>
    </w:p>
    <w:p w:rsidR="005F60D5" w:rsidRPr="005F60D5" w:rsidRDefault="005F60D5" w:rsidP="005F60D5">
      <w:pPr>
        <w:pStyle w:val="Default"/>
        <w:jc w:val="both"/>
        <w:rPr>
          <w:rFonts w:ascii="Verdana" w:hAnsi="Verdana"/>
          <w:color w:val="auto"/>
          <w:sz w:val="20"/>
          <w:szCs w:val="20"/>
        </w:rPr>
      </w:pPr>
    </w:p>
    <w:p w:rsidR="005F60D5" w:rsidRPr="005F60D5" w:rsidRDefault="005F60D5" w:rsidP="00132396">
      <w:pPr>
        <w:pStyle w:val="Default"/>
        <w:spacing w:line="360" w:lineRule="auto"/>
        <w:jc w:val="both"/>
        <w:rPr>
          <w:rFonts w:ascii="Verdana" w:hAnsi="Verdana"/>
          <w:color w:val="auto"/>
          <w:sz w:val="20"/>
          <w:szCs w:val="20"/>
        </w:rPr>
      </w:pPr>
      <w:r w:rsidRPr="005F60D5">
        <w:rPr>
          <w:rFonts w:ascii="Verdana" w:hAnsi="Verdana"/>
          <w:color w:val="auto"/>
          <w:sz w:val="20"/>
          <w:szCs w:val="20"/>
        </w:rPr>
        <w:t xml:space="preserve">Настоящата инструкция има за цел да регламентира: </w:t>
      </w:r>
    </w:p>
    <w:p w:rsidR="005F60D5" w:rsidRPr="005F60D5" w:rsidRDefault="005F60D5" w:rsidP="00132396">
      <w:pPr>
        <w:pStyle w:val="Default"/>
        <w:spacing w:line="360" w:lineRule="auto"/>
        <w:jc w:val="both"/>
        <w:rPr>
          <w:rFonts w:ascii="Verdana" w:hAnsi="Verdana"/>
          <w:color w:val="auto"/>
          <w:sz w:val="20"/>
          <w:szCs w:val="20"/>
        </w:rPr>
      </w:pPr>
      <w:r w:rsidRPr="005F60D5">
        <w:rPr>
          <w:rFonts w:ascii="Verdana" w:hAnsi="Verdana"/>
          <w:color w:val="auto"/>
          <w:sz w:val="20"/>
          <w:szCs w:val="20"/>
        </w:rPr>
        <w:t xml:space="preserve">1. механизмите на водене, поддържане и защита на регистрите, съхраняващи лични данни </w:t>
      </w:r>
      <w:r w:rsidR="00132396">
        <w:rPr>
          <w:rFonts w:ascii="Verdana" w:hAnsi="Verdana"/>
          <w:color w:val="auto"/>
          <w:sz w:val="20"/>
          <w:szCs w:val="20"/>
        </w:rPr>
        <w:t xml:space="preserve">на клиентите </w:t>
      </w:r>
      <w:r w:rsidR="00132396" w:rsidRPr="005F60D5">
        <w:rPr>
          <w:rFonts w:ascii="Verdana" w:hAnsi="Verdana"/>
          <w:color w:val="auto"/>
          <w:sz w:val="20"/>
          <w:szCs w:val="20"/>
        </w:rPr>
        <w:t xml:space="preserve">на </w:t>
      </w:r>
      <w:r w:rsidR="000A6E3A">
        <w:rPr>
          <w:rFonts w:ascii="Verdana" w:hAnsi="Verdana"/>
          <w:color w:val="auto"/>
          <w:sz w:val="20"/>
          <w:szCs w:val="20"/>
        </w:rPr>
        <w:t>ОДЗ</w:t>
      </w:r>
      <w:r w:rsidR="00132396">
        <w:rPr>
          <w:rFonts w:ascii="Verdana" w:hAnsi="Verdana"/>
          <w:color w:val="auto"/>
          <w:sz w:val="20"/>
          <w:szCs w:val="20"/>
        </w:rPr>
        <w:t xml:space="preserve"> </w:t>
      </w:r>
      <w:r w:rsidR="00ED047A">
        <w:rPr>
          <w:rFonts w:ascii="Verdana" w:hAnsi="Verdana"/>
          <w:color w:val="auto"/>
          <w:sz w:val="20"/>
          <w:szCs w:val="20"/>
        </w:rPr>
        <w:t>/</w:t>
      </w:r>
      <w:r w:rsidR="00ED047A" w:rsidRPr="005F60D5">
        <w:rPr>
          <w:rFonts w:ascii="Verdana" w:hAnsi="Verdana"/>
          <w:color w:val="auto"/>
          <w:sz w:val="20"/>
          <w:szCs w:val="20"/>
        </w:rPr>
        <w:t>земеделски стопани</w:t>
      </w:r>
      <w:r w:rsidR="00ED047A">
        <w:rPr>
          <w:rFonts w:ascii="Verdana" w:hAnsi="Verdana"/>
          <w:color w:val="auto"/>
          <w:sz w:val="20"/>
          <w:szCs w:val="20"/>
        </w:rPr>
        <w:t>,</w:t>
      </w:r>
      <w:r w:rsidR="00ED047A" w:rsidRPr="005F60D5">
        <w:rPr>
          <w:rFonts w:ascii="Verdana" w:hAnsi="Verdana"/>
          <w:color w:val="auto"/>
          <w:sz w:val="20"/>
          <w:szCs w:val="20"/>
        </w:rPr>
        <w:t xml:space="preserve"> собственици на земеделски земи и гори и земи от горския фонд</w:t>
      </w:r>
      <w:r w:rsidR="00ED047A">
        <w:rPr>
          <w:rFonts w:ascii="Verdana" w:hAnsi="Verdana"/>
          <w:color w:val="auto"/>
          <w:sz w:val="20"/>
          <w:szCs w:val="20"/>
        </w:rPr>
        <w:t xml:space="preserve"> и др./ </w:t>
      </w:r>
      <w:r w:rsidR="00132396">
        <w:rPr>
          <w:rFonts w:ascii="Verdana" w:hAnsi="Verdana"/>
          <w:color w:val="auto"/>
          <w:sz w:val="20"/>
          <w:szCs w:val="20"/>
        </w:rPr>
        <w:t>и</w:t>
      </w:r>
      <w:r w:rsidRPr="005F60D5">
        <w:rPr>
          <w:rFonts w:ascii="Verdana" w:hAnsi="Verdana"/>
          <w:color w:val="auto"/>
          <w:sz w:val="20"/>
          <w:szCs w:val="20"/>
        </w:rPr>
        <w:t xml:space="preserve"> служителите на Областна дирекция „Земеделие”– </w:t>
      </w:r>
      <w:r w:rsidR="00132396">
        <w:rPr>
          <w:rFonts w:ascii="Verdana" w:hAnsi="Verdana"/>
          <w:color w:val="auto"/>
          <w:sz w:val="20"/>
          <w:szCs w:val="20"/>
        </w:rPr>
        <w:t>Разград</w:t>
      </w:r>
      <w:r w:rsidRPr="005F60D5">
        <w:rPr>
          <w:rFonts w:ascii="Verdana" w:hAnsi="Verdana"/>
          <w:color w:val="auto"/>
          <w:sz w:val="20"/>
          <w:szCs w:val="20"/>
        </w:rPr>
        <w:t xml:space="preserve">, заети по трудови, служебни и граждански правоотношения; </w:t>
      </w:r>
    </w:p>
    <w:p w:rsidR="005F60D5" w:rsidRPr="005F60D5" w:rsidRDefault="005F60D5" w:rsidP="00132396">
      <w:pPr>
        <w:pStyle w:val="Default"/>
        <w:spacing w:line="360" w:lineRule="auto"/>
        <w:jc w:val="both"/>
        <w:rPr>
          <w:rFonts w:ascii="Verdana" w:hAnsi="Verdana"/>
          <w:color w:val="auto"/>
          <w:sz w:val="20"/>
          <w:szCs w:val="20"/>
        </w:rPr>
      </w:pPr>
      <w:r w:rsidRPr="005F60D5">
        <w:rPr>
          <w:rFonts w:ascii="Verdana" w:hAnsi="Verdana"/>
          <w:color w:val="auto"/>
          <w:sz w:val="20"/>
          <w:szCs w:val="20"/>
        </w:rPr>
        <w:t>2. опазването на лични</w:t>
      </w:r>
      <w:r w:rsidR="00ED047A">
        <w:rPr>
          <w:rFonts w:ascii="Verdana" w:hAnsi="Verdana"/>
          <w:color w:val="auto"/>
          <w:sz w:val="20"/>
          <w:szCs w:val="20"/>
        </w:rPr>
        <w:t>те</w:t>
      </w:r>
      <w:r w:rsidRPr="005F60D5">
        <w:rPr>
          <w:rFonts w:ascii="Verdana" w:hAnsi="Verdana"/>
          <w:color w:val="auto"/>
          <w:sz w:val="20"/>
          <w:szCs w:val="20"/>
        </w:rPr>
        <w:t xml:space="preserve"> данни на </w:t>
      </w:r>
      <w:r w:rsidR="00ED047A">
        <w:rPr>
          <w:rFonts w:ascii="Verdana" w:hAnsi="Verdana"/>
          <w:color w:val="auto"/>
          <w:sz w:val="20"/>
          <w:szCs w:val="20"/>
        </w:rPr>
        <w:t xml:space="preserve">горепосочените </w:t>
      </w:r>
      <w:r w:rsidRPr="005F60D5">
        <w:rPr>
          <w:rFonts w:ascii="Verdana" w:hAnsi="Verdana"/>
          <w:color w:val="auto"/>
          <w:sz w:val="20"/>
          <w:szCs w:val="20"/>
        </w:rPr>
        <w:t xml:space="preserve">физически лица; </w:t>
      </w:r>
    </w:p>
    <w:p w:rsidR="005F60D5" w:rsidRPr="005F60D5" w:rsidRDefault="005F60D5" w:rsidP="00132396">
      <w:pPr>
        <w:pStyle w:val="Default"/>
        <w:spacing w:line="360" w:lineRule="auto"/>
        <w:jc w:val="both"/>
        <w:rPr>
          <w:rFonts w:ascii="Verdana" w:hAnsi="Verdana"/>
          <w:color w:val="auto"/>
          <w:sz w:val="20"/>
          <w:szCs w:val="20"/>
        </w:rPr>
      </w:pPr>
      <w:r w:rsidRPr="005F60D5">
        <w:rPr>
          <w:rFonts w:ascii="Verdana" w:hAnsi="Verdana"/>
          <w:color w:val="auto"/>
          <w:sz w:val="20"/>
          <w:szCs w:val="20"/>
        </w:rPr>
        <w:lastRenderedPageBreak/>
        <w:t xml:space="preserve">3. задълженията на длъжностните лица, обработващи лични данни и/или лицата, които имат достъп до лични данни и работят под ръководството на обработващите лични данни, тяхната отговорност при неизпълнение на тези задължения; </w:t>
      </w:r>
    </w:p>
    <w:p w:rsidR="005F60D5" w:rsidRPr="005F60D5" w:rsidRDefault="005F60D5" w:rsidP="00132396">
      <w:pPr>
        <w:pStyle w:val="Default"/>
        <w:spacing w:line="360" w:lineRule="auto"/>
        <w:jc w:val="both"/>
        <w:rPr>
          <w:rFonts w:ascii="Verdana" w:hAnsi="Verdana"/>
          <w:color w:val="auto"/>
          <w:sz w:val="20"/>
          <w:szCs w:val="20"/>
        </w:rPr>
      </w:pPr>
      <w:r w:rsidRPr="005F60D5">
        <w:rPr>
          <w:rFonts w:ascii="Verdana" w:hAnsi="Verdana"/>
          <w:color w:val="auto"/>
          <w:sz w:val="20"/>
          <w:szCs w:val="20"/>
        </w:rPr>
        <w:t xml:space="preserve">4. </w:t>
      </w:r>
      <w:r w:rsidR="004D05F4">
        <w:rPr>
          <w:rFonts w:ascii="Verdana" w:hAnsi="Verdana"/>
          <w:color w:val="auto"/>
          <w:sz w:val="20"/>
          <w:szCs w:val="20"/>
        </w:rPr>
        <w:t>осигуряване на</w:t>
      </w:r>
      <w:r w:rsidRPr="005F60D5">
        <w:rPr>
          <w:rFonts w:ascii="Verdana" w:hAnsi="Verdana"/>
          <w:color w:val="auto"/>
          <w:sz w:val="20"/>
          <w:szCs w:val="20"/>
        </w:rPr>
        <w:t xml:space="preserve"> адекватно ниво на защита на личните данни в поддържаните регистри с лични данни, необходимите технически и организационни мерки за защита личните данни на посочените по-горе лица от неправомерно обработване (случайно или незаконно унищожаване, случайна загуба, неправомерен достъп, изменение или разпространение, както и от всички други незаконни форми на обработване на лични данни). </w:t>
      </w:r>
    </w:p>
    <w:p w:rsidR="00A7073E" w:rsidRPr="00722234" w:rsidRDefault="00917A39" w:rsidP="00003787">
      <w:pPr>
        <w:pStyle w:val="m"/>
        <w:spacing w:after="0" w:afterAutospacing="0" w:line="360" w:lineRule="auto"/>
        <w:jc w:val="center"/>
        <w:rPr>
          <w:rFonts w:ascii="Verdana" w:hAnsi="Verdana"/>
          <w:b/>
          <w:bCs/>
          <w:lang w:val="bg-BG"/>
        </w:rPr>
      </w:pPr>
      <w:r w:rsidRPr="00722234">
        <w:rPr>
          <w:rFonts w:ascii="Verdana" w:hAnsi="Verdana"/>
          <w:b/>
          <w:bCs/>
          <w:lang w:val="bg-BG"/>
        </w:rPr>
        <w:t>Оценка и нива на въздействие</w:t>
      </w:r>
    </w:p>
    <w:p w:rsidR="00917A39" w:rsidRDefault="00917A39" w:rsidP="003011F3">
      <w:pPr>
        <w:widowControl w:val="0"/>
        <w:autoSpaceDE w:val="0"/>
        <w:autoSpaceDN w:val="0"/>
        <w:adjustRightInd w:val="0"/>
        <w:spacing w:after="0" w:line="240" w:lineRule="auto"/>
        <w:jc w:val="both"/>
        <w:rPr>
          <w:rFonts w:ascii="Verdana" w:hAnsi="Verdana" w:cs="Times New Roman"/>
          <w:b/>
          <w:bCs/>
          <w:sz w:val="20"/>
          <w:szCs w:val="20"/>
          <w:lang w:val="x-none"/>
        </w:rPr>
      </w:pPr>
    </w:p>
    <w:p w:rsidR="00917A39" w:rsidRPr="00917A39" w:rsidRDefault="00917A39" w:rsidP="003011F3">
      <w:pPr>
        <w:widowControl w:val="0"/>
        <w:autoSpaceDE w:val="0"/>
        <w:autoSpaceDN w:val="0"/>
        <w:adjustRightInd w:val="0"/>
        <w:spacing w:after="0" w:line="360" w:lineRule="auto"/>
        <w:ind w:firstLine="480"/>
        <w:jc w:val="both"/>
        <w:rPr>
          <w:rFonts w:ascii="Verdana" w:hAnsi="Verdana" w:cs="Times New Roman"/>
          <w:sz w:val="20"/>
          <w:szCs w:val="20"/>
          <w:lang w:val="x-none"/>
        </w:rPr>
      </w:pPr>
      <w:r w:rsidRPr="00917A39">
        <w:rPr>
          <w:rFonts w:ascii="Verdana" w:hAnsi="Verdana" w:cs="Times New Roman"/>
          <w:sz w:val="20"/>
          <w:szCs w:val="20"/>
          <w:lang w:val="x-none"/>
        </w:rPr>
        <w:t>За определяне на адекватното ниво на техническите и организационните мерки и допустимия вид защита администраторът извършва оценка на въздействието върху обработваните лични данни.</w:t>
      </w:r>
    </w:p>
    <w:p w:rsidR="00917A39" w:rsidRPr="00917A39" w:rsidRDefault="00917A39" w:rsidP="003011F3">
      <w:pPr>
        <w:widowControl w:val="0"/>
        <w:autoSpaceDE w:val="0"/>
        <w:autoSpaceDN w:val="0"/>
        <w:adjustRightInd w:val="0"/>
        <w:spacing w:after="0" w:line="360" w:lineRule="auto"/>
        <w:ind w:firstLine="480"/>
        <w:jc w:val="both"/>
        <w:rPr>
          <w:rFonts w:ascii="Verdana" w:hAnsi="Verdana" w:cs="Times New Roman"/>
          <w:sz w:val="20"/>
          <w:szCs w:val="20"/>
          <w:lang w:val="x-none"/>
        </w:rPr>
      </w:pPr>
      <w:r w:rsidRPr="00917A39">
        <w:rPr>
          <w:rFonts w:ascii="Verdana" w:hAnsi="Verdana" w:cs="Times New Roman"/>
          <w:sz w:val="20"/>
          <w:szCs w:val="20"/>
          <w:lang w:val="x-none"/>
        </w:rPr>
        <w:t>Оценката на въздействието е процес за определяне нивата на въздействие върху конкретно физическо лице или група физически лица в зависимост от характера на обработваните лични данни и броя на засегнатите физически лица при нарушаване на поверителността, цялостността или наличността на личните данни.</w:t>
      </w:r>
    </w:p>
    <w:p w:rsidR="00917A39" w:rsidRPr="00003787" w:rsidRDefault="00917A39" w:rsidP="003011F3">
      <w:pPr>
        <w:widowControl w:val="0"/>
        <w:autoSpaceDE w:val="0"/>
        <w:autoSpaceDN w:val="0"/>
        <w:adjustRightInd w:val="0"/>
        <w:spacing w:after="0" w:line="360" w:lineRule="auto"/>
        <w:ind w:firstLine="480"/>
        <w:jc w:val="both"/>
        <w:rPr>
          <w:rFonts w:ascii="Verdana" w:hAnsi="Verdana" w:cs="Times New Roman"/>
          <w:sz w:val="20"/>
          <w:szCs w:val="20"/>
          <w:u w:val="single"/>
          <w:lang w:val="x-none"/>
        </w:rPr>
      </w:pPr>
      <w:r w:rsidRPr="00003787">
        <w:rPr>
          <w:rFonts w:ascii="Verdana" w:hAnsi="Verdana" w:cs="Times New Roman"/>
          <w:sz w:val="20"/>
          <w:szCs w:val="20"/>
          <w:u w:val="single"/>
          <w:lang w:val="x-none"/>
        </w:rPr>
        <w:t>Оценката на въздействието се извършва периодично на всеки две години или при промяна на характера на обработваните лични данни и броя на засегнатите физически лица.</w:t>
      </w:r>
    </w:p>
    <w:p w:rsidR="00917A39" w:rsidRPr="00917A39" w:rsidRDefault="003011F3" w:rsidP="005A2271">
      <w:pPr>
        <w:widowControl w:val="0"/>
        <w:autoSpaceDE w:val="0"/>
        <w:autoSpaceDN w:val="0"/>
        <w:adjustRightInd w:val="0"/>
        <w:spacing w:after="0" w:line="360" w:lineRule="auto"/>
        <w:ind w:firstLine="480"/>
        <w:jc w:val="both"/>
        <w:rPr>
          <w:rFonts w:ascii="Verdana" w:hAnsi="Verdana" w:cs="Times New Roman"/>
          <w:sz w:val="20"/>
          <w:szCs w:val="20"/>
          <w:lang w:val="x-none"/>
        </w:rPr>
      </w:pPr>
      <w:r w:rsidRPr="00003787">
        <w:rPr>
          <w:rFonts w:ascii="Verdana" w:hAnsi="Verdana" w:cs="Times New Roman"/>
          <w:b/>
          <w:sz w:val="20"/>
          <w:szCs w:val="20"/>
          <w:lang w:val="bg-BG"/>
        </w:rPr>
        <w:t>Видове</w:t>
      </w:r>
      <w:r w:rsidR="005A2271" w:rsidRPr="00003787">
        <w:rPr>
          <w:rFonts w:ascii="Verdana" w:hAnsi="Verdana" w:cs="Times New Roman"/>
          <w:b/>
          <w:sz w:val="20"/>
          <w:szCs w:val="20"/>
          <w:lang w:val="x-none"/>
        </w:rPr>
        <w:t xml:space="preserve"> нива на въздействие</w:t>
      </w:r>
      <w:r w:rsidR="005A2271">
        <w:rPr>
          <w:rFonts w:ascii="Verdana" w:hAnsi="Verdana" w:cs="Times New Roman"/>
          <w:sz w:val="20"/>
          <w:szCs w:val="20"/>
          <w:lang w:val="x-none"/>
        </w:rPr>
        <w:t>:</w:t>
      </w:r>
    </w:p>
    <w:p w:rsidR="00917A39" w:rsidRPr="00917A39" w:rsidRDefault="00917A39" w:rsidP="005A2271">
      <w:pPr>
        <w:widowControl w:val="0"/>
        <w:autoSpaceDE w:val="0"/>
        <w:autoSpaceDN w:val="0"/>
        <w:adjustRightInd w:val="0"/>
        <w:spacing w:after="0" w:line="360" w:lineRule="auto"/>
        <w:ind w:firstLine="480"/>
        <w:jc w:val="both"/>
        <w:rPr>
          <w:rFonts w:ascii="Verdana" w:hAnsi="Verdana" w:cs="Times New Roman"/>
          <w:sz w:val="20"/>
          <w:szCs w:val="20"/>
          <w:lang w:val="x-none"/>
        </w:rPr>
      </w:pPr>
      <w:r w:rsidRPr="00917A39">
        <w:rPr>
          <w:rFonts w:ascii="Verdana" w:hAnsi="Verdana" w:cs="Times New Roman"/>
          <w:sz w:val="20"/>
          <w:szCs w:val="20"/>
          <w:lang w:val="x-none"/>
        </w:rPr>
        <w:t>1. "Изключително високо" - в случаите, когато неправомерното обработване на лични данни би могло да доведе до възникване на значителни вреди или кражба на самоличност на особено голяма група физически лица или трайни здравословни увреждания или смърт на група физически лица;</w:t>
      </w:r>
    </w:p>
    <w:p w:rsidR="00917A39" w:rsidRPr="00917A39" w:rsidRDefault="00917A39" w:rsidP="005A2271">
      <w:pPr>
        <w:widowControl w:val="0"/>
        <w:autoSpaceDE w:val="0"/>
        <w:autoSpaceDN w:val="0"/>
        <w:adjustRightInd w:val="0"/>
        <w:spacing w:after="0" w:line="360" w:lineRule="auto"/>
        <w:ind w:firstLine="480"/>
        <w:jc w:val="both"/>
        <w:rPr>
          <w:rFonts w:ascii="Verdana" w:hAnsi="Verdana" w:cs="Times New Roman"/>
          <w:sz w:val="20"/>
          <w:szCs w:val="20"/>
          <w:lang w:val="x-none"/>
        </w:rPr>
      </w:pPr>
      <w:r w:rsidRPr="00917A39">
        <w:rPr>
          <w:rFonts w:ascii="Verdana" w:hAnsi="Verdana" w:cs="Times New Roman"/>
          <w:sz w:val="20"/>
          <w:szCs w:val="20"/>
          <w:lang w:val="x-none"/>
        </w:rPr>
        <w:t>2. "Високо" - в случаите, когато неправомерното обработване на лични данни би могло да доведе до възникване на значителни вреди или кражба на самоличност на голяма група физически лица или лица, заемащи висши държавни длъжности, или трайни здравословни увреждания или с</w:t>
      </w:r>
      <w:r w:rsidR="005A2271">
        <w:rPr>
          <w:rFonts w:ascii="Verdana" w:hAnsi="Verdana" w:cs="Times New Roman"/>
          <w:sz w:val="20"/>
          <w:szCs w:val="20"/>
          <w:lang w:val="x-none"/>
        </w:rPr>
        <w:t>мърт на отделно физическо лице;</w:t>
      </w:r>
    </w:p>
    <w:p w:rsidR="00917A39" w:rsidRPr="00917A39" w:rsidRDefault="00917A39" w:rsidP="005A2271">
      <w:pPr>
        <w:widowControl w:val="0"/>
        <w:autoSpaceDE w:val="0"/>
        <w:autoSpaceDN w:val="0"/>
        <w:adjustRightInd w:val="0"/>
        <w:spacing w:after="0" w:line="360" w:lineRule="auto"/>
        <w:ind w:firstLine="480"/>
        <w:jc w:val="both"/>
        <w:rPr>
          <w:rFonts w:ascii="Verdana" w:hAnsi="Verdana" w:cs="Times New Roman"/>
          <w:sz w:val="20"/>
          <w:szCs w:val="20"/>
          <w:lang w:val="x-none"/>
        </w:rPr>
      </w:pPr>
      <w:r w:rsidRPr="00917A39">
        <w:rPr>
          <w:rFonts w:ascii="Verdana" w:hAnsi="Verdana" w:cs="Times New Roman"/>
          <w:sz w:val="20"/>
          <w:szCs w:val="20"/>
          <w:lang w:val="x-none"/>
        </w:rPr>
        <w:t xml:space="preserve">3. "Средно" - в случаите, когато неправомерното обработване на лични данни би могло да създаде опасност от засягане на интереси, разкриващи расов или етнически произход, политически, религиозни или философски убеждения, членство в политически партии или организации, сдружения с религиозни, философски, политически или синдикални цели, здравословното състояние, сексуалния живот или човешкия геном на </w:t>
      </w:r>
      <w:r w:rsidRPr="00917A39">
        <w:rPr>
          <w:rFonts w:ascii="Verdana" w:hAnsi="Verdana" w:cs="Times New Roman"/>
          <w:sz w:val="20"/>
          <w:szCs w:val="20"/>
          <w:lang w:val="x-none"/>
        </w:rPr>
        <w:lastRenderedPageBreak/>
        <w:t>отделно физическо</w:t>
      </w:r>
      <w:r w:rsidR="005A2271">
        <w:rPr>
          <w:rFonts w:ascii="Verdana" w:hAnsi="Verdana" w:cs="Times New Roman"/>
          <w:sz w:val="20"/>
          <w:szCs w:val="20"/>
          <w:lang w:val="x-none"/>
        </w:rPr>
        <w:t xml:space="preserve"> лице или група физически лица;</w:t>
      </w:r>
    </w:p>
    <w:p w:rsidR="00917A39" w:rsidRPr="00917A39" w:rsidRDefault="00917A39" w:rsidP="003011F3">
      <w:pPr>
        <w:widowControl w:val="0"/>
        <w:autoSpaceDE w:val="0"/>
        <w:autoSpaceDN w:val="0"/>
        <w:adjustRightInd w:val="0"/>
        <w:spacing w:after="0" w:line="360" w:lineRule="auto"/>
        <w:ind w:firstLine="480"/>
        <w:jc w:val="both"/>
        <w:rPr>
          <w:rFonts w:ascii="Verdana" w:hAnsi="Verdana" w:cs="Times New Roman"/>
          <w:sz w:val="20"/>
          <w:szCs w:val="20"/>
          <w:lang w:val="x-none"/>
        </w:rPr>
      </w:pPr>
      <w:r w:rsidRPr="00917A39">
        <w:rPr>
          <w:rFonts w:ascii="Verdana" w:hAnsi="Verdana" w:cs="Times New Roman"/>
          <w:sz w:val="20"/>
          <w:szCs w:val="20"/>
          <w:lang w:val="x-none"/>
        </w:rPr>
        <w:t>4. "Ниско" - в случаите, когато неправомерното обработване на лични данни би застрашило неприкосновеността на личността и личния живот на отделно физическо лице или група физически лица.</w:t>
      </w:r>
    </w:p>
    <w:p w:rsidR="00917A39" w:rsidRPr="00917A39" w:rsidRDefault="00917A39" w:rsidP="003011F3">
      <w:pPr>
        <w:pStyle w:val="Default"/>
        <w:spacing w:line="360" w:lineRule="auto"/>
        <w:jc w:val="center"/>
        <w:rPr>
          <w:rFonts w:ascii="Verdana" w:hAnsi="Verdana"/>
          <w:b/>
          <w:color w:val="auto"/>
          <w:sz w:val="20"/>
          <w:szCs w:val="20"/>
          <w:lang w:val="en-US"/>
        </w:rPr>
      </w:pPr>
    </w:p>
    <w:p w:rsidR="00917A39" w:rsidRPr="00917A39" w:rsidRDefault="00917A39" w:rsidP="003011F3">
      <w:pPr>
        <w:widowControl w:val="0"/>
        <w:autoSpaceDE w:val="0"/>
        <w:autoSpaceDN w:val="0"/>
        <w:adjustRightInd w:val="0"/>
        <w:spacing w:after="0" w:line="360" w:lineRule="auto"/>
        <w:ind w:firstLine="480"/>
        <w:jc w:val="both"/>
        <w:rPr>
          <w:rFonts w:ascii="Verdana" w:hAnsi="Verdana" w:cs="Times New Roman"/>
          <w:sz w:val="20"/>
          <w:szCs w:val="20"/>
          <w:lang w:val="x-none"/>
        </w:rPr>
      </w:pPr>
      <w:r w:rsidRPr="00917A39">
        <w:rPr>
          <w:rFonts w:ascii="Verdana" w:hAnsi="Verdana" w:cs="Times New Roman"/>
          <w:sz w:val="20"/>
          <w:szCs w:val="20"/>
          <w:lang w:val="x-none"/>
        </w:rPr>
        <w:t>В зависимост от нивото на въздействие се определя и съответно ниво на защита.</w:t>
      </w:r>
    </w:p>
    <w:p w:rsidR="00917A39" w:rsidRPr="00917A39" w:rsidRDefault="00917A39" w:rsidP="003011F3">
      <w:pPr>
        <w:widowControl w:val="0"/>
        <w:autoSpaceDE w:val="0"/>
        <w:autoSpaceDN w:val="0"/>
        <w:adjustRightInd w:val="0"/>
        <w:spacing w:after="0" w:line="360" w:lineRule="auto"/>
        <w:jc w:val="both"/>
        <w:rPr>
          <w:rFonts w:ascii="Verdana" w:hAnsi="Verdana" w:cs="Times New Roman"/>
          <w:sz w:val="20"/>
          <w:szCs w:val="20"/>
          <w:lang w:val="x-none"/>
        </w:rPr>
      </w:pPr>
      <w:r w:rsidRPr="00917A39">
        <w:rPr>
          <w:rFonts w:ascii="Verdana" w:hAnsi="Verdana" w:cs="Times New Roman"/>
          <w:sz w:val="20"/>
          <w:szCs w:val="20"/>
          <w:lang w:val="x-none"/>
        </w:rPr>
        <w:t>Нивото на защита представлява съвкупност от технически и организационни мерки за физическа, персонална, документална защита и защита на автоматизираните информационни системи и/или мрежи, както и криптографска защита на личните данни.</w:t>
      </w:r>
    </w:p>
    <w:p w:rsidR="00917A39" w:rsidRPr="00917A39" w:rsidRDefault="00917A39" w:rsidP="004431CD">
      <w:pPr>
        <w:widowControl w:val="0"/>
        <w:autoSpaceDE w:val="0"/>
        <w:autoSpaceDN w:val="0"/>
        <w:adjustRightInd w:val="0"/>
        <w:spacing w:after="0" w:line="240" w:lineRule="auto"/>
        <w:ind w:firstLine="480"/>
        <w:jc w:val="both"/>
        <w:rPr>
          <w:rFonts w:ascii="Verdana" w:hAnsi="Verdana" w:cs="Times New Roman"/>
          <w:sz w:val="20"/>
          <w:szCs w:val="20"/>
          <w:lang w:val="x-none"/>
        </w:rPr>
      </w:pPr>
    </w:p>
    <w:p w:rsidR="00917A39" w:rsidRPr="00917A39" w:rsidRDefault="00917A39" w:rsidP="004431CD">
      <w:pPr>
        <w:widowControl w:val="0"/>
        <w:autoSpaceDE w:val="0"/>
        <w:autoSpaceDN w:val="0"/>
        <w:adjustRightInd w:val="0"/>
        <w:spacing w:after="0" w:line="240" w:lineRule="auto"/>
        <w:ind w:firstLine="482"/>
        <w:jc w:val="both"/>
        <w:rPr>
          <w:rFonts w:ascii="Verdana" w:hAnsi="Verdana" w:cs="Times New Roman"/>
          <w:sz w:val="20"/>
          <w:szCs w:val="20"/>
          <w:lang w:val="x-none"/>
        </w:rPr>
      </w:pPr>
      <w:r w:rsidRPr="00003787">
        <w:rPr>
          <w:rFonts w:ascii="Verdana" w:hAnsi="Verdana" w:cs="Times New Roman"/>
          <w:b/>
          <w:sz w:val="20"/>
          <w:szCs w:val="20"/>
          <w:lang w:val="x-none"/>
        </w:rPr>
        <w:t>Нивата на защита са</w:t>
      </w:r>
      <w:r w:rsidRPr="00917A39">
        <w:rPr>
          <w:rFonts w:ascii="Verdana" w:hAnsi="Verdana" w:cs="Times New Roman"/>
          <w:sz w:val="20"/>
          <w:szCs w:val="20"/>
          <w:lang w:val="x-none"/>
        </w:rPr>
        <w:t xml:space="preserve"> ниско, средно, високо и изключително високо.</w:t>
      </w:r>
    </w:p>
    <w:p w:rsidR="00917A39" w:rsidRPr="00917A39" w:rsidRDefault="00917A39" w:rsidP="004431CD">
      <w:pPr>
        <w:widowControl w:val="0"/>
        <w:autoSpaceDE w:val="0"/>
        <w:autoSpaceDN w:val="0"/>
        <w:adjustRightInd w:val="0"/>
        <w:spacing w:after="0" w:line="240" w:lineRule="auto"/>
        <w:ind w:firstLine="482"/>
        <w:jc w:val="both"/>
        <w:rPr>
          <w:rFonts w:ascii="Verdana" w:hAnsi="Verdana" w:cs="Times New Roman"/>
          <w:sz w:val="20"/>
          <w:szCs w:val="20"/>
          <w:lang w:val="x-none"/>
        </w:rPr>
      </w:pPr>
    </w:p>
    <w:p w:rsidR="00917A39" w:rsidRPr="00917A39" w:rsidRDefault="00917A39" w:rsidP="004431CD">
      <w:pPr>
        <w:widowControl w:val="0"/>
        <w:autoSpaceDE w:val="0"/>
        <w:autoSpaceDN w:val="0"/>
        <w:adjustRightInd w:val="0"/>
        <w:spacing w:after="0" w:line="240" w:lineRule="auto"/>
        <w:ind w:firstLine="482"/>
        <w:jc w:val="both"/>
        <w:rPr>
          <w:rFonts w:ascii="Verdana" w:hAnsi="Verdana" w:cs="Times New Roman"/>
          <w:sz w:val="20"/>
          <w:szCs w:val="20"/>
          <w:lang w:val="x-none"/>
        </w:rPr>
      </w:pPr>
      <w:r w:rsidRPr="00917A39">
        <w:rPr>
          <w:rFonts w:ascii="Verdana" w:hAnsi="Verdana" w:cs="Times New Roman"/>
          <w:sz w:val="20"/>
          <w:szCs w:val="20"/>
          <w:lang w:val="x-none"/>
        </w:rPr>
        <w:t>Нивата на защита са, както следва:</w:t>
      </w:r>
    </w:p>
    <w:p w:rsidR="00917A39" w:rsidRPr="00917A39" w:rsidRDefault="00917A39" w:rsidP="004431CD">
      <w:pPr>
        <w:widowControl w:val="0"/>
        <w:autoSpaceDE w:val="0"/>
        <w:autoSpaceDN w:val="0"/>
        <w:adjustRightInd w:val="0"/>
        <w:spacing w:after="0" w:line="240" w:lineRule="auto"/>
        <w:ind w:firstLine="482"/>
        <w:jc w:val="both"/>
        <w:rPr>
          <w:rFonts w:ascii="Verdana" w:hAnsi="Verdana" w:cs="Times New Roman"/>
          <w:sz w:val="20"/>
          <w:szCs w:val="20"/>
          <w:lang w:val="x-none"/>
        </w:rPr>
      </w:pPr>
    </w:p>
    <w:p w:rsidR="00917A39" w:rsidRPr="00917A39" w:rsidRDefault="00917A39" w:rsidP="004431CD">
      <w:pPr>
        <w:widowControl w:val="0"/>
        <w:autoSpaceDE w:val="0"/>
        <w:autoSpaceDN w:val="0"/>
        <w:adjustRightInd w:val="0"/>
        <w:spacing w:after="0" w:line="240" w:lineRule="auto"/>
        <w:ind w:firstLine="482"/>
        <w:jc w:val="both"/>
        <w:rPr>
          <w:rFonts w:ascii="Verdana" w:hAnsi="Verdana" w:cs="Times New Roman"/>
          <w:sz w:val="20"/>
          <w:szCs w:val="20"/>
          <w:lang w:val="x-none"/>
        </w:rPr>
      </w:pPr>
      <w:r w:rsidRPr="00917A39">
        <w:rPr>
          <w:rFonts w:ascii="Verdana" w:hAnsi="Verdana" w:cs="Times New Roman"/>
          <w:sz w:val="20"/>
          <w:szCs w:val="20"/>
          <w:lang w:val="x-none"/>
        </w:rPr>
        <w:t>1. при ниско ниво на въздействие - ниско ниво на защита;</w:t>
      </w:r>
    </w:p>
    <w:p w:rsidR="00917A39" w:rsidRPr="00917A39" w:rsidRDefault="00917A39" w:rsidP="004431CD">
      <w:pPr>
        <w:widowControl w:val="0"/>
        <w:autoSpaceDE w:val="0"/>
        <w:autoSpaceDN w:val="0"/>
        <w:adjustRightInd w:val="0"/>
        <w:spacing w:after="0" w:line="240" w:lineRule="auto"/>
        <w:ind w:firstLine="482"/>
        <w:jc w:val="both"/>
        <w:rPr>
          <w:rFonts w:ascii="Verdana" w:hAnsi="Verdana" w:cs="Times New Roman"/>
          <w:sz w:val="20"/>
          <w:szCs w:val="20"/>
          <w:lang w:val="x-none"/>
        </w:rPr>
      </w:pPr>
    </w:p>
    <w:p w:rsidR="00917A39" w:rsidRPr="00917A39" w:rsidRDefault="00917A39" w:rsidP="004431CD">
      <w:pPr>
        <w:widowControl w:val="0"/>
        <w:autoSpaceDE w:val="0"/>
        <w:autoSpaceDN w:val="0"/>
        <w:adjustRightInd w:val="0"/>
        <w:spacing w:after="0" w:line="240" w:lineRule="auto"/>
        <w:ind w:firstLine="482"/>
        <w:jc w:val="both"/>
        <w:rPr>
          <w:rFonts w:ascii="Verdana" w:hAnsi="Verdana" w:cs="Times New Roman"/>
          <w:sz w:val="20"/>
          <w:szCs w:val="20"/>
          <w:lang w:val="x-none"/>
        </w:rPr>
      </w:pPr>
      <w:r w:rsidRPr="00917A39">
        <w:rPr>
          <w:rFonts w:ascii="Verdana" w:hAnsi="Verdana" w:cs="Times New Roman"/>
          <w:sz w:val="20"/>
          <w:szCs w:val="20"/>
          <w:lang w:val="x-none"/>
        </w:rPr>
        <w:t>2. при средно ниво на въздействие - средно ниво на защита;</w:t>
      </w:r>
    </w:p>
    <w:p w:rsidR="00917A39" w:rsidRPr="00917A39" w:rsidRDefault="00917A39" w:rsidP="004431CD">
      <w:pPr>
        <w:widowControl w:val="0"/>
        <w:autoSpaceDE w:val="0"/>
        <w:autoSpaceDN w:val="0"/>
        <w:adjustRightInd w:val="0"/>
        <w:spacing w:after="0" w:line="240" w:lineRule="auto"/>
        <w:ind w:firstLine="482"/>
        <w:jc w:val="both"/>
        <w:rPr>
          <w:rFonts w:ascii="Verdana" w:hAnsi="Verdana" w:cs="Times New Roman"/>
          <w:sz w:val="20"/>
          <w:szCs w:val="20"/>
          <w:lang w:val="x-none"/>
        </w:rPr>
      </w:pPr>
    </w:p>
    <w:p w:rsidR="00917A39" w:rsidRPr="00917A39" w:rsidRDefault="00917A39" w:rsidP="004431CD">
      <w:pPr>
        <w:widowControl w:val="0"/>
        <w:autoSpaceDE w:val="0"/>
        <w:autoSpaceDN w:val="0"/>
        <w:adjustRightInd w:val="0"/>
        <w:spacing w:after="0" w:line="240" w:lineRule="auto"/>
        <w:ind w:firstLine="482"/>
        <w:jc w:val="both"/>
        <w:rPr>
          <w:rFonts w:ascii="Verdana" w:hAnsi="Verdana" w:cs="Times New Roman"/>
          <w:sz w:val="20"/>
          <w:szCs w:val="20"/>
          <w:lang w:val="x-none"/>
        </w:rPr>
      </w:pPr>
      <w:r w:rsidRPr="00917A39">
        <w:rPr>
          <w:rFonts w:ascii="Verdana" w:hAnsi="Verdana" w:cs="Times New Roman"/>
          <w:sz w:val="20"/>
          <w:szCs w:val="20"/>
          <w:lang w:val="x-none"/>
        </w:rPr>
        <w:t>3. при високо ниво на въздействие - високо ниво на защита;</w:t>
      </w:r>
    </w:p>
    <w:p w:rsidR="00917A39" w:rsidRPr="00917A39" w:rsidRDefault="00917A39" w:rsidP="004431CD">
      <w:pPr>
        <w:widowControl w:val="0"/>
        <w:autoSpaceDE w:val="0"/>
        <w:autoSpaceDN w:val="0"/>
        <w:adjustRightInd w:val="0"/>
        <w:spacing w:after="0" w:line="240" w:lineRule="auto"/>
        <w:ind w:firstLine="482"/>
        <w:jc w:val="both"/>
        <w:rPr>
          <w:rFonts w:ascii="Verdana" w:hAnsi="Verdana" w:cs="Times New Roman"/>
          <w:sz w:val="20"/>
          <w:szCs w:val="20"/>
          <w:lang w:val="x-none"/>
        </w:rPr>
      </w:pPr>
    </w:p>
    <w:p w:rsidR="00917A39" w:rsidRDefault="00917A39" w:rsidP="004431CD">
      <w:pPr>
        <w:widowControl w:val="0"/>
        <w:autoSpaceDE w:val="0"/>
        <w:autoSpaceDN w:val="0"/>
        <w:adjustRightInd w:val="0"/>
        <w:spacing w:after="0" w:line="240" w:lineRule="auto"/>
        <w:ind w:firstLine="482"/>
        <w:jc w:val="both"/>
        <w:rPr>
          <w:rFonts w:ascii="Verdana" w:hAnsi="Verdana" w:cs="Times New Roman"/>
          <w:sz w:val="20"/>
          <w:szCs w:val="20"/>
          <w:lang w:val="x-none"/>
        </w:rPr>
      </w:pPr>
      <w:r w:rsidRPr="00917A39">
        <w:rPr>
          <w:rFonts w:ascii="Verdana" w:hAnsi="Verdana" w:cs="Times New Roman"/>
          <w:sz w:val="20"/>
          <w:szCs w:val="20"/>
          <w:lang w:val="x-none"/>
        </w:rPr>
        <w:t>4. при изключително високо ниво на въздействие - изключително високо ниво на защита.</w:t>
      </w:r>
    </w:p>
    <w:p w:rsidR="00003787" w:rsidRPr="00917A39" w:rsidRDefault="00003787" w:rsidP="004431CD">
      <w:pPr>
        <w:widowControl w:val="0"/>
        <w:autoSpaceDE w:val="0"/>
        <w:autoSpaceDN w:val="0"/>
        <w:adjustRightInd w:val="0"/>
        <w:spacing w:after="0" w:line="240" w:lineRule="auto"/>
        <w:ind w:firstLine="482"/>
        <w:jc w:val="both"/>
        <w:rPr>
          <w:rFonts w:ascii="Verdana" w:hAnsi="Verdana" w:cs="Times New Roman"/>
          <w:sz w:val="20"/>
          <w:szCs w:val="20"/>
          <w:lang w:val="x-none"/>
        </w:rPr>
      </w:pPr>
    </w:p>
    <w:p w:rsidR="00003787" w:rsidRPr="00845320" w:rsidRDefault="00003787" w:rsidP="00722234">
      <w:pPr>
        <w:pStyle w:val="Default"/>
        <w:spacing w:line="360" w:lineRule="auto"/>
        <w:jc w:val="both"/>
        <w:rPr>
          <w:rFonts w:ascii="Verdana" w:hAnsi="Verdana"/>
          <w:b/>
          <w:bCs/>
          <w:iCs/>
          <w:color w:val="auto"/>
          <w:sz w:val="20"/>
          <w:szCs w:val="20"/>
        </w:rPr>
      </w:pPr>
      <w:r w:rsidRPr="005E62F7">
        <w:rPr>
          <w:rFonts w:ascii="Verdana" w:hAnsi="Verdana"/>
          <w:b/>
          <w:bCs/>
          <w:iCs/>
          <w:color w:val="auto"/>
          <w:sz w:val="20"/>
          <w:szCs w:val="20"/>
        </w:rPr>
        <w:t>Цели на защитата</w:t>
      </w:r>
      <w:r>
        <w:rPr>
          <w:rFonts w:ascii="Verdana" w:hAnsi="Verdana"/>
          <w:b/>
          <w:bCs/>
          <w:iCs/>
          <w:color w:val="auto"/>
          <w:sz w:val="20"/>
          <w:szCs w:val="20"/>
        </w:rPr>
        <w:t>:</w:t>
      </w:r>
    </w:p>
    <w:p w:rsidR="00003787" w:rsidRPr="005E62F7" w:rsidRDefault="00003787" w:rsidP="00003787">
      <w:pPr>
        <w:pStyle w:val="Default"/>
        <w:spacing w:line="360" w:lineRule="auto"/>
        <w:jc w:val="both"/>
        <w:rPr>
          <w:rFonts w:ascii="Verdana" w:hAnsi="Verdana"/>
          <w:color w:val="auto"/>
          <w:sz w:val="20"/>
          <w:szCs w:val="20"/>
        </w:rPr>
      </w:pPr>
      <w:r w:rsidRPr="005E62F7">
        <w:rPr>
          <w:rFonts w:ascii="Verdana" w:hAnsi="Verdana"/>
          <w:b/>
          <w:bCs/>
          <w:color w:val="auto"/>
          <w:sz w:val="20"/>
          <w:szCs w:val="20"/>
        </w:rPr>
        <w:t xml:space="preserve">Поверителност </w:t>
      </w:r>
      <w:r w:rsidRPr="005E62F7">
        <w:rPr>
          <w:rFonts w:ascii="Verdana" w:hAnsi="Verdana"/>
          <w:color w:val="auto"/>
          <w:sz w:val="20"/>
          <w:szCs w:val="20"/>
        </w:rPr>
        <w:t>- изискване за неразкриване на личните данни на неоторизирани лица в процеса на тяхното обработване.</w:t>
      </w:r>
    </w:p>
    <w:p w:rsidR="00003787" w:rsidRPr="005E62F7" w:rsidRDefault="00003787" w:rsidP="00003787">
      <w:pPr>
        <w:pStyle w:val="Default"/>
        <w:spacing w:line="360" w:lineRule="auto"/>
        <w:jc w:val="both"/>
        <w:rPr>
          <w:rFonts w:ascii="Verdana" w:hAnsi="Verdana"/>
          <w:color w:val="auto"/>
          <w:sz w:val="20"/>
          <w:szCs w:val="20"/>
        </w:rPr>
      </w:pPr>
      <w:r w:rsidRPr="005E62F7">
        <w:rPr>
          <w:rFonts w:ascii="Verdana" w:hAnsi="Verdana"/>
          <w:b/>
          <w:bCs/>
          <w:color w:val="auto"/>
          <w:sz w:val="20"/>
          <w:szCs w:val="20"/>
        </w:rPr>
        <w:t xml:space="preserve">Цялостност </w:t>
      </w:r>
      <w:r w:rsidRPr="005E62F7">
        <w:rPr>
          <w:rFonts w:ascii="Verdana" w:hAnsi="Verdana"/>
          <w:color w:val="auto"/>
          <w:sz w:val="20"/>
          <w:szCs w:val="20"/>
        </w:rPr>
        <w:t xml:space="preserve">- изискване данните да не могат да бъдат променени в процеса на тяхното обработване и изискване да не се дава възможност за изменение и манипулации на функциите по обработване на данните. </w:t>
      </w:r>
    </w:p>
    <w:p w:rsidR="00003787" w:rsidRPr="005E62F7" w:rsidRDefault="00003787" w:rsidP="00003787">
      <w:pPr>
        <w:pStyle w:val="Default"/>
        <w:spacing w:line="360" w:lineRule="auto"/>
        <w:jc w:val="both"/>
        <w:rPr>
          <w:rFonts w:ascii="Verdana" w:hAnsi="Verdana"/>
          <w:color w:val="auto"/>
          <w:sz w:val="20"/>
          <w:szCs w:val="20"/>
        </w:rPr>
      </w:pPr>
      <w:r w:rsidRPr="005E62F7">
        <w:rPr>
          <w:rFonts w:ascii="Verdana" w:hAnsi="Verdana"/>
          <w:b/>
          <w:bCs/>
          <w:color w:val="auto"/>
          <w:sz w:val="20"/>
          <w:szCs w:val="20"/>
        </w:rPr>
        <w:t xml:space="preserve">Наличност </w:t>
      </w:r>
      <w:r w:rsidRPr="005E62F7">
        <w:rPr>
          <w:rFonts w:ascii="Verdana" w:hAnsi="Verdana"/>
          <w:color w:val="auto"/>
          <w:sz w:val="20"/>
          <w:szCs w:val="20"/>
        </w:rPr>
        <w:t xml:space="preserve">- изискване за осигуряване на непрекъсната възможност за обработване на личните данни на оторизирани лица и за изпълнение на функциите на системата или бързото им възстановяване. </w:t>
      </w:r>
    </w:p>
    <w:p w:rsidR="00D078B7" w:rsidRDefault="00D078B7" w:rsidP="00223147">
      <w:pPr>
        <w:widowControl w:val="0"/>
        <w:autoSpaceDE w:val="0"/>
        <w:autoSpaceDN w:val="0"/>
        <w:adjustRightInd w:val="0"/>
        <w:spacing w:after="0" w:line="360" w:lineRule="auto"/>
        <w:jc w:val="both"/>
        <w:rPr>
          <w:rFonts w:ascii="Verdana" w:hAnsi="Verdana" w:cs="Times New Roman"/>
          <w:sz w:val="20"/>
          <w:szCs w:val="20"/>
          <w:lang w:val="x-none"/>
        </w:rPr>
      </w:pPr>
    </w:p>
    <w:p w:rsidR="008B7363" w:rsidRDefault="00D078B7" w:rsidP="00223147">
      <w:pPr>
        <w:pStyle w:val="Default"/>
        <w:spacing w:line="360" w:lineRule="auto"/>
        <w:jc w:val="center"/>
        <w:rPr>
          <w:rFonts w:ascii="Verdana" w:hAnsi="Verdana"/>
          <w:b/>
          <w:bCs/>
          <w:iCs/>
          <w:color w:val="auto"/>
        </w:rPr>
      </w:pPr>
      <w:r w:rsidRPr="00BF0D5C">
        <w:rPr>
          <w:rFonts w:ascii="Verdana" w:hAnsi="Verdana"/>
          <w:b/>
          <w:bCs/>
          <w:iCs/>
          <w:color w:val="auto"/>
        </w:rPr>
        <w:t>Възможни заплахи</w:t>
      </w:r>
      <w:r>
        <w:rPr>
          <w:rFonts w:ascii="Verdana" w:hAnsi="Verdana"/>
          <w:b/>
          <w:bCs/>
          <w:iCs/>
          <w:color w:val="auto"/>
        </w:rPr>
        <w:t xml:space="preserve"> </w:t>
      </w:r>
    </w:p>
    <w:p w:rsidR="00223147" w:rsidRPr="00BF0D5C" w:rsidRDefault="00223147" w:rsidP="00223147">
      <w:pPr>
        <w:pStyle w:val="Default"/>
        <w:spacing w:line="360" w:lineRule="auto"/>
        <w:jc w:val="center"/>
        <w:rPr>
          <w:rFonts w:ascii="Verdana" w:hAnsi="Verdana"/>
          <w:b/>
          <w:bCs/>
          <w:iCs/>
          <w:color w:val="auto"/>
        </w:rPr>
      </w:pPr>
    </w:p>
    <w:p w:rsidR="00D078B7" w:rsidRPr="000A6E3A" w:rsidRDefault="00D078B7" w:rsidP="00D078B7">
      <w:pPr>
        <w:pStyle w:val="Default"/>
        <w:spacing w:line="360" w:lineRule="auto"/>
        <w:jc w:val="both"/>
        <w:rPr>
          <w:rFonts w:ascii="Verdana" w:hAnsi="Verdana"/>
          <w:color w:val="auto"/>
          <w:sz w:val="20"/>
          <w:szCs w:val="20"/>
        </w:rPr>
      </w:pPr>
      <w:r w:rsidRPr="000A6E3A">
        <w:rPr>
          <w:rFonts w:ascii="Verdana" w:hAnsi="Verdana"/>
          <w:bCs/>
          <w:iCs/>
          <w:color w:val="auto"/>
          <w:sz w:val="20"/>
          <w:szCs w:val="20"/>
        </w:rPr>
        <w:t>каса</w:t>
      </w:r>
      <w:r w:rsidR="000A6E3A">
        <w:rPr>
          <w:rFonts w:ascii="Verdana" w:hAnsi="Verdana"/>
          <w:bCs/>
          <w:iCs/>
          <w:color w:val="auto"/>
          <w:sz w:val="20"/>
          <w:szCs w:val="20"/>
        </w:rPr>
        <w:t>ят</w:t>
      </w:r>
      <w:r w:rsidRPr="000A6E3A">
        <w:rPr>
          <w:rFonts w:ascii="Verdana" w:hAnsi="Verdana"/>
          <w:bCs/>
          <w:iCs/>
          <w:color w:val="auto"/>
          <w:sz w:val="20"/>
          <w:szCs w:val="20"/>
        </w:rPr>
        <w:t xml:space="preserve"> всички регистри с лични данни, обработвани и съхранявани в ОДЗ</w:t>
      </w:r>
    </w:p>
    <w:p w:rsidR="00D078B7" w:rsidRPr="00345998" w:rsidRDefault="00D078B7" w:rsidP="00D078B7">
      <w:pPr>
        <w:pStyle w:val="Default"/>
        <w:spacing w:line="360" w:lineRule="auto"/>
        <w:jc w:val="both"/>
        <w:rPr>
          <w:rFonts w:ascii="Verdana" w:hAnsi="Verdana"/>
          <w:color w:val="auto"/>
          <w:sz w:val="20"/>
          <w:szCs w:val="20"/>
        </w:rPr>
      </w:pPr>
      <w:r w:rsidRPr="00345998">
        <w:rPr>
          <w:rFonts w:ascii="Verdana" w:hAnsi="Verdana"/>
          <w:color w:val="auto"/>
          <w:sz w:val="20"/>
          <w:szCs w:val="20"/>
        </w:rPr>
        <w:t>-пожар,</w:t>
      </w:r>
      <w:r>
        <w:rPr>
          <w:rFonts w:ascii="Verdana" w:hAnsi="Verdana"/>
          <w:color w:val="auto"/>
          <w:sz w:val="20"/>
          <w:szCs w:val="20"/>
        </w:rPr>
        <w:t xml:space="preserve"> </w:t>
      </w:r>
      <w:r w:rsidRPr="00345998">
        <w:rPr>
          <w:rFonts w:ascii="Verdana" w:hAnsi="Verdana"/>
          <w:color w:val="auto"/>
          <w:sz w:val="20"/>
          <w:szCs w:val="20"/>
        </w:rPr>
        <w:t>наводнение,</w:t>
      </w:r>
      <w:r>
        <w:rPr>
          <w:rFonts w:ascii="Verdana" w:hAnsi="Verdana"/>
          <w:color w:val="auto"/>
          <w:sz w:val="20"/>
          <w:szCs w:val="20"/>
        </w:rPr>
        <w:t xml:space="preserve"> </w:t>
      </w:r>
      <w:r w:rsidRPr="00345998">
        <w:rPr>
          <w:rFonts w:ascii="Verdana" w:hAnsi="Verdana"/>
          <w:color w:val="auto"/>
          <w:sz w:val="20"/>
          <w:szCs w:val="20"/>
        </w:rPr>
        <w:t>земетресение,</w:t>
      </w:r>
      <w:r>
        <w:rPr>
          <w:rFonts w:ascii="Verdana" w:hAnsi="Verdana"/>
          <w:color w:val="auto"/>
          <w:sz w:val="20"/>
          <w:szCs w:val="20"/>
        </w:rPr>
        <w:t xml:space="preserve"> </w:t>
      </w:r>
      <w:r w:rsidRPr="00345998">
        <w:rPr>
          <w:rFonts w:ascii="Verdana" w:hAnsi="Verdana"/>
          <w:color w:val="auto"/>
          <w:sz w:val="20"/>
          <w:szCs w:val="20"/>
        </w:rPr>
        <w:t xml:space="preserve">други бедствия </w:t>
      </w:r>
    </w:p>
    <w:p w:rsidR="00D078B7" w:rsidRPr="00345998" w:rsidRDefault="00D078B7" w:rsidP="00D078B7">
      <w:pPr>
        <w:pStyle w:val="Default"/>
        <w:spacing w:line="360" w:lineRule="auto"/>
        <w:jc w:val="both"/>
        <w:rPr>
          <w:rFonts w:ascii="Verdana" w:hAnsi="Verdana"/>
          <w:color w:val="auto"/>
          <w:sz w:val="20"/>
          <w:szCs w:val="20"/>
        </w:rPr>
      </w:pPr>
      <w:r w:rsidRPr="00345998">
        <w:rPr>
          <w:rFonts w:ascii="Verdana" w:hAnsi="Verdana"/>
          <w:color w:val="auto"/>
          <w:sz w:val="20"/>
          <w:szCs w:val="20"/>
        </w:rPr>
        <w:t xml:space="preserve">-повреди в захранването </w:t>
      </w:r>
    </w:p>
    <w:p w:rsidR="00D078B7" w:rsidRPr="00345998" w:rsidRDefault="00D078B7" w:rsidP="00D078B7">
      <w:pPr>
        <w:pStyle w:val="Default"/>
        <w:spacing w:line="360" w:lineRule="auto"/>
        <w:jc w:val="both"/>
        <w:rPr>
          <w:rFonts w:ascii="Verdana" w:hAnsi="Verdana"/>
          <w:color w:val="auto"/>
          <w:sz w:val="20"/>
          <w:szCs w:val="20"/>
        </w:rPr>
      </w:pPr>
      <w:r w:rsidRPr="00345998">
        <w:rPr>
          <w:rFonts w:ascii="Verdana" w:hAnsi="Verdana"/>
          <w:color w:val="auto"/>
          <w:sz w:val="20"/>
          <w:szCs w:val="20"/>
        </w:rPr>
        <w:t xml:space="preserve">-блокиране на системите </w:t>
      </w:r>
    </w:p>
    <w:p w:rsidR="00D078B7" w:rsidRPr="00345998" w:rsidRDefault="00D078B7" w:rsidP="00D078B7">
      <w:pPr>
        <w:pStyle w:val="Default"/>
        <w:spacing w:line="360" w:lineRule="auto"/>
        <w:jc w:val="both"/>
        <w:rPr>
          <w:rFonts w:ascii="Verdana" w:hAnsi="Verdana"/>
          <w:color w:val="auto"/>
          <w:sz w:val="20"/>
          <w:szCs w:val="20"/>
        </w:rPr>
      </w:pPr>
      <w:r w:rsidRPr="00345998">
        <w:rPr>
          <w:rFonts w:ascii="Verdana" w:hAnsi="Verdana"/>
          <w:color w:val="auto"/>
          <w:sz w:val="20"/>
          <w:szCs w:val="20"/>
        </w:rPr>
        <w:t xml:space="preserve">-други технологични проблеми </w:t>
      </w:r>
    </w:p>
    <w:p w:rsidR="00D078B7" w:rsidRPr="00345998" w:rsidRDefault="00D078B7" w:rsidP="00D078B7">
      <w:pPr>
        <w:pStyle w:val="Default"/>
        <w:spacing w:line="360" w:lineRule="auto"/>
        <w:jc w:val="both"/>
        <w:rPr>
          <w:rFonts w:ascii="Verdana" w:hAnsi="Verdana"/>
          <w:color w:val="auto"/>
          <w:sz w:val="20"/>
          <w:szCs w:val="20"/>
        </w:rPr>
      </w:pPr>
      <w:r w:rsidRPr="00345998">
        <w:rPr>
          <w:rFonts w:ascii="Verdana" w:hAnsi="Verdana"/>
          <w:color w:val="auto"/>
          <w:sz w:val="20"/>
          <w:szCs w:val="20"/>
        </w:rPr>
        <w:lastRenderedPageBreak/>
        <w:t xml:space="preserve">-повреди в оборудването </w:t>
      </w:r>
    </w:p>
    <w:p w:rsidR="00D078B7" w:rsidRPr="00345998" w:rsidRDefault="00D078B7" w:rsidP="00D078B7">
      <w:pPr>
        <w:pStyle w:val="Default"/>
        <w:spacing w:line="360" w:lineRule="auto"/>
        <w:jc w:val="both"/>
        <w:rPr>
          <w:rFonts w:ascii="Verdana" w:hAnsi="Verdana"/>
          <w:color w:val="auto"/>
          <w:sz w:val="20"/>
          <w:szCs w:val="20"/>
        </w:rPr>
      </w:pPr>
      <w:r w:rsidRPr="00345998">
        <w:rPr>
          <w:rFonts w:ascii="Verdana" w:hAnsi="Verdana"/>
          <w:color w:val="auto"/>
          <w:sz w:val="20"/>
          <w:szCs w:val="20"/>
        </w:rPr>
        <w:t xml:space="preserve">-отказ на операционни системи </w:t>
      </w:r>
    </w:p>
    <w:p w:rsidR="00D078B7" w:rsidRPr="00345998" w:rsidRDefault="00D078B7" w:rsidP="00D078B7">
      <w:pPr>
        <w:pStyle w:val="Default"/>
        <w:spacing w:line="360" w:lineRule="auto"/>
        <w:jc w:val="both"/>
        <w:rPr>
          <w:rFonts w:ascii="Verdana" w:hAnsi="Verdana"/>
          <w:color w:val="auto"/>
          <w:sz w:val="20"/>
          <w:szCs w:val="20"/>
        </w:rPr>
      </w:pPr>
      <w:r w:rsidRPr="00345998">
        <w:rPr>
          <w:rFonts w:ascii="Verdana" w:hAnsi="Verdana"/>
          <w:color w:val="auto"/>
          <w:sz w:val="20"/>
          <w:szCs w:val="20"/>
        </w:rPr>
        <w:t xml:space="preserve">-неправомерни действия </w:t>
      </w:r>
    </w:p>
    <w:p w:rsidR="00D078B7" w:rsidRDefault="00D078B7" w:rsidP="00D078B7">
      <w:pPr>
        <w:pStyle w:val="Default"/>
        <w:spacing w:line="360" w:lineRule="auto"/>
        <w:jc w:val="both"/>
        <w:rPr>
          <w:rFonts w:ascii="Verdana" w:hAnsi="Verdana"/>
          <w:color w:val="auto"/>
          <w:sz w:val="20"/>
          <w:szCs w:val="20"/>
        </w:rPr>
      </w:pPr>
      <w:r w:rsidRPr="00345998">
        <w:rPr>
          <w:rFonts w:ascii="Verdana" w:hAnsi="Verdana"/>
          <w:color w:val="auto"/>
          <w:sz w:val="20"/>
          <w:szCs w:val="20"/>
        </w:rPr>
        <w:t>-некомпетентност, разсеяност,умора,зан</w:t>
      </w:r>
      <w:r>
        <w:rPr>
          <w:rFonts w:ascii="Verdana" w:hAnsi="Verdana"/>
          <w:color w:val="auto"/>
          <w:sz w:val="20"/>
          <w:szCs w:val="20"/>
        </w:rPr>
        <w:t xml:space="preserve">ижен контрол,вътрешни проблеми </w:t>
      </w:r>
    </w:p>
    <w:p w:rsidR="00D078B7" w:rsidRPr="007C2270" w:rsidRDefault="00D078B7" w:rsidP="00D078B7">
      <w:pPr>
        <w:pStyle w:val="Default"/>
        <w:spacing w:line="360" w:lineRule="auto"/>
        <w:jc w:val="both"/>
        <w:rPr>
          <w:rFonts w:ascii="Verdana" w:hAnsi="Verdana"/>
          <w:color w:val="auto"/>
          <w:sz w:val="20"/>
          <w:szCs w:val="20"/>
        </w:rPr>
      </w:pPr>
    </w:p>
    <w:p w:rsidR="00D078B7" w:rsidRDefault="00D078B7" w:rsidP="00223147">
      <w:pPr>
        <w:widowControl w:val="0"/>
        <w:autoSpaceDE w:val="0"/>
        <w:autoSpaceDN w:val="0"/>
        <w:adjustRightInd w:val="0"/>
        <w:spacing w:after="0" w:line="360" w:lineRule="auto"/>
        <w:ind w:firstLine="482"/>
        <w:jc w:val="center"/>
        <w:rPr>
          <w:rFonts w:ascii="Verdana" w:hAnsi="Verdana" w:cs="Times New Roman"/>
          <w:b/>
          <w:sz w:val="24"/>
          <w:szCs w:val="24"/>
          <w:lang w:val="bg-BG"/>
        </w:rPr>
      </w:pPr>
      <w:r w:rsidRPr="00D078B7">
        <w:rPr>
          <w:rFonts w:ascii="Verdana" w:hAnsi="Verdana" w:cs="Times New Roman"/>
          <w:b/>
          <w:sz w:val="24"/>
          <w:szCs w:val="24"/>
          <w:lang w:val="bg-BG"/>
        </w:rPr>
        <w:t>Мерки за защита</w:t>
      </w:r>
    </w:p>
    <w:p w:rsidR="00722234" w:rsidRPr="00D078B7" w:rsidRDefault="00722234" w:rsidP="00223147">
      <w:pPr>
        <w:widowControl w:val="0"/>
        <w:autoSpaceDE w:val="0"/>
        <w:autoSpaceDN w:val="0"/>
        <w:adjustRightInd w:val="0"/>
        <w:spacing w:after="0" w:line="360" w:lineRule="auto"/>
        <w:ind w:firstLine="482"/>
        <w:jc w:val="center"/>
        <w:rPr>
          <w:rFonts w:ascii="Verdana" w:hAnsi="Verdana" w:cs="Times New Roman"/>
          <w:b/>
          <w:sz w:val="24"/>
          <w:szCs w:val="24"/>
          <w:lang w:val="bg-BG"/>
        </w:rPr>
      </w:pPr>
    </w:p>
    <w:p w:rsidR="005A2271" w:rsidRPr="00003787" w:rsidRDefault="005A2271" w:rsidP="00003787">
      <w:pPr>
        <w:pStyle w:val="Default"/>
        <w:spacing w:line="360" w:lineRule="auto"/>
        <w:ind w:firstLine="482"/>
        <w:jc w:val="both"/>
        <w:rPr>
          <w:rFonts w:ascii="Verdana" w:hAnsi="Verdana"/>
          <w:b/>
          <w:bCs/>
          <w:iCs/>
          <w:color w:val="auto"/>
          <w:sz w:val="20"/>
          <w:szCs w:val="20"/>
        </w:rPr>
      </w:pPr>
      <w:r w:rsidRPr="005A2271">
        <w:rPr>
          <w:rFonts w:ascii="Verdana" w:hAnsi="Verdana"/>
          <w:sz w:val="20"/>
          <w:szCs w:val="20"/>
        </w:rPr>
        <w:t>ОДЗ организира и предприема мерки за защита на личните данни от случайно или незаконно унищожаване, от неправомерен достъп, от изменение или разпространение както и от други незаконни форми на обработване на лични данни. Предприеманите мерки са съобразени със съвременните технологични достижения и рисковете, свързани с естеството на данните, които трябва да бъдат защитени.</w:t>
      </w:r>
      <w:r w:rsidR="00845320" w:rsidRPr="00845320">
        <w:rPr>
          <w:rFonts w:ascii="Verdana" w:hAnsi="Verdana"/>
          <w:b/>
          <w:bCs/>
          <w:iCs/>
          <w:color w:val="auto"/>
          <w:sz w:val="20"/>
          <w:szCs w:val="20"/>
        </w:rPr>
        <w:t xml:space="preserve"> </w:t>
      </w:r>
    </w:p>
    <w:p w:rsidR="005A2271" w:rsidRPr="005A2271" w:rsidRDefault="005A2271" w:rsidP="005A2271">
      <w:pPr>
        <w:rPr>
          <w:rFonts w:ascii="Verdana" w:hAnsi="Verdana"/>
          <w:sz w:val="20"/>
          <w:szCs w:val="20"/>
        </w:rPr>
      </w:pPr>
      <w:r w:rsidRPr="005A2271">
        <w:rPr>
          <w:rFonts w:ascii="Verdana" w:hAnsi="Verdana"/>
          <w:sz w:val="20"/>
          <w:szCs w:val="20"/>
          <w:lang w:val="bg-BG"/>
        </w:rPr>
        <w:t>ОДЗ</w:t>
      </w:r>
      <w:r w:rsidRPr="005A2271">
        <w:rPr>
          <w:rFonts w:ascii="Verdana" w:hAnsi="Verdana"/>
          <w:sz w:val="20"/>
          <w:szCs w:val="20"/>
        </w:rPr>
        <w:t xml:space="preserve"> прилага адекватна защита на личните данни, която включва: </w:t>
      </w:r>
    </w:p>
    <w:p w:rsidR="005A2271" w:rsidRPr="005A2271" w:rsidRDefault="005A2271" w:rsidP="005A2271">
      <w:pPr>
        <w:numPr>
          <w:ilvl w:val="0"/>
          <w:numId w:val="20"/>
        </w:numPr>
        <w:spacing w:after="120" w:line="240" w:lineRule="auto"/>
        <w:jc w:val="both"/>
        <w:rPr>
          <w:rFonts w:ascii="Verdana" w:hAnsi="Verdana"/>
          <w:sz w:val="20"/>
          <w:szCs w:val="20"/>
        </w:rPr>
      </w:pPr>
      <w:r w:rsidRPr="005A2271">
        <w:rPr>
          <w:rFonts w:ascii="Verdana" w:hAnsi="Verdana"/>
          <w:sz w:val="20"/>
          <w:szCs w:val="20"/>
        </w:rPr>
        <w:t>Физическа защита;</w:t>
      </w:r>
    </w:p>
    <w:p w:rsidR="005A2271" w:rsidRPr="005A2271" w:rsidRDefault="005A2271" w:rsidP="005A2271">
      <w:pPr>
        <w:numPr>
          <w:ilvl w:val="0"/>
          <w:numId w:val="20"/>
        </w:numPr>
        <w:spacing w:after="120" w:line="240" w:lineRule="auto"/>
        <w:jc w:val="both"/>
        <w:rPr>
          <w:rFonts w:ascii="Verdana" w:hAnsi="Verdana"/>
          <w:sz w:val="20"/>
          <w:szCs w:val="20"/>
        </w:rPr>
      </w:pPr>
      <w:r w:rsidRPr="005A2271">
        <w:rPr>
          <w:rFonts w:ascii="Verdana" w:hAnsi="Verdana"/>
          <w:sz w:val="20"/>
          <w:szCs w:val="20"/>
        </w:rPr>
        <w:t>Персонална защита;</w:t>
      </w:r>
    </w:p>
    <w:p w:rsidR="005A2271" w:rsidRPr="005A2271" w:rsidRDefault="005A2271" w:rsidP="005A2271">
      <w:pPr>
        <w:numPr>
          <w:ilvl w:val="0"/>
          <w:numId w:val="20"/>
        </w:numPr>
        <w:spacing w:after="120" w:line="240" w:lineRule="auto"/>
        <w:jc w:val="both"/>
        <w:rPr>
          <w:rFonts w:ascii="Verdana" w:hAnsi="Verdana"/>
          <w:sz w:val="20"/>
          <w:szCs w:val="20"/>
        </w:rPr>
      </w:pPr>
      <w:r w:rsidRPr="005A2271">
        <w:rPr>
          <w:rFonts w:ascii="Verdana" w:hAnsi="Verdana"/>
          <w:sz w:val="20"/>
          <w:szCs w:val="20"/>
        </w:rPr>
        <w:t>Документална защита;</w:t>
      </w:r>
    </w:p>
    <w:p w:rsidR="005A2271" w:rsidRPr="005A2271" w:rsidRDefault="005A2271" w:rsidP="005A2271">
      <w:pPr>
        <w:numPr>
          <w:ilvl w:val="0"/>
          <w:numId w:val="20"/>
        </w:numPr>
        <w:spacing w:after="120" w:line="240" w:lineRule="auto"/>
        <w:jc w:val="both"/>
        <w:rPr>
          <w:rFonts w:ascii="Verdana" w:hAnsi="Verdana"/>
          <w:sz w:val="20"/>
          <w:szCs w:val="20"/>
        </w:rPr>
      </w:pPr>
      <w:r w:rsidRPr="005A2271">
        <w:rPr>
          <w:rFonts w:ascii="Verdana" w:hAnsi="Verdana"/>
          <w:sz w:val="20"/>
          <w:szCs w:val="20"/>
        </w:rPr>
        <w:t>Защита на автоматизирани информационни системи и мрежи;</w:t>
      </w:r>
    </w:p>
    <w:p w:rsidR="005A2271" w:rsidRPr="005A2271" w:rsidRDefault="005A2271" w:rsidP="005A2271">
      <w:pPr>
        <w:jc w:val="both"/>
        <w:rPr>
          <w:rFonts w:ascii="Verdana" w:hAnsi="Verdana"/>
          <w:b/>
          <w:sz w:val="20"/>
          <w:szCs w:val="20"/>
        </w:rPr>
      </w:pPr>
    </w:p>
    <w:p w:rsidR="005A2271" w:rsidRPr="005A2271" w:rsidRDefault="005A2271" w:rsidP="00223147">
      <w:pPr>
        <w:spacing w:after="0" w:line="360" w:lineRule="auto"/>
        <w:ind w:firstLine="720"/>
        <w:jc w:val="both"/>
        <w:rPr>
          <w:rFonts w:ascii="Verdana" w:hAnsi="Verdana"/>
          <w:sz w:val="20"/>
          <w:szCs w:val="20"/>
        </w:rPr>
      </w:pPr>
      <w:r w:rsidRPr="005A2271">
        <w:rPr>
          <w:rFonts w:ascii="Verdana" w:hAnsi="Verdana"/>
          <w:sz w:val="20"/>
          <w:szCs w:val="20"/>
        </w:rPr>
        <w:t>Личните данни се събират за конкретни, точно определени от закона цели, обработват се законосъобразно и добросъвестно и не могат да се обработват допълнително по начин, несъвместим с тези цели. По-нататъшното обработване на личните данни за целите на архивирането в обществен интерес, за научни, исторически изследвания или за статистически цели не се счита за несъвместимо с първоначалните цели.</w:t>
      </w:r>
    </w:p>
    <w:p w:rsidR="005A2271" w:rsidRPr="005A2271" w:rsidRDefault="005A2271" w:rsidP="00223147">
      <w:pPr>
        <w:spacing w:after="0" w:line="360" w:lineRule="auto"/>
        <w:ind w:firstLine="720"/>
        <w:jc w:val="both"/>
        <w:rPr>
          <w:rFonts w:ascii="Verdana" w:hAnsi="Verdana"/>
          <w:sz w:val="20"/>
          <w:szCs w:val="20"/>
        </w:rPr>
      </w:pPr>
      <w:r w:rsidRPr="005A2271">
        <w:rPr>
          <w:rFonts w:ascii="Verdana" w:hAnsi="Verdana"/>
          <w:sz w:val="20"/>
          <w:szCs w:val="20"/>
        </w:rPr>
        <w:t xml:space="preserve">Личните данни се съхраняват на хартиен, технически и/или електронен носител, само за времето, необходимо </w:t>
      </w:r>
      <w:proofErr w:type="gramStart"/>
      <w:r w:rsidRPr="005A2271">
        <w:rPr>
          <w:rFonts w:ascii="Verdana" w:hAnsi="Verdana"/>
          <w:sz w:val="20"/>
          <w:szCs w:val="20"/>
        </w:rPr>
        <w:t>за  изпълнение</w:t>
      </w:r>
      <w:proofErr w:type="gramEnd"/>
      <w:r w:rsidRPr="005A2271">
        <w:rPr>
          <w:rFonts w:ascii="Verdana" w:hAnsi="Verdana"/>
          <w:sz w:val="20"/>
          <w:szCs w:val="20"/>
        </w:rPr>
        <w:t xml:space="preserve"> на правомощия, правни задължения на </w:t>
      </w:r>
      <w:r>
        <w:rPr>
          <w:rFonts w:ascii="Verdana" w:hAnsi="Verdana"/>
          <w:sz w:val="20"/>
          <w:szCs w:val="20"/>
          <w:lang w:val="bg-BG"/>
        </w:rPr>
        <w:t>ОДЗ</w:t>
      </w:r>
      <w:r w:rsidRPr="005A2271">
        <w:rPr>
          <w:rFonts w:ascii="Verdana" w:hAnsi="Verdana"/>
          <w:sz w:val="20"/>
          <w:szCs w:val="20"/>
        </w:rPr>
        <w:t xml:space="preserve"> и/или нормалното му функциониране.</w:t>
      </w:r>
    </w:p>
    <w:p w:rsidR="005A2271" w:rsidRPr="005A2271" w:rsidRDefault="005A2271" w:rsidP="00223147">
      <w:pPr>
        <w:spacing w:after="0" w:line="360" w:lineRule="auto"/>
        <w:ind w:firstLine="720"/>
        <w:jc w:val="both"/>
        <w:rPr>
          <w:rFonts w:ascii="Verdana" w:hAnsi="Verdana"/>
          <w:sz w:val="20"/>
          <w:szCs w:val="20"/>
        </w:rPr>
      </w:pPr>
      <w:r w:rsidRPr="005A2271">
        <w:rPr>
          <w:rFonts w:ascii="Verdana" w:hAnsi="Verdana"/>
          <w:sz w:val="20"/>
          <w:szCs w:val="20"/>
        </w:rPr>
        <w:t xml:space="preserve">Събирането, обработването и съхраняването на лични данни в регистрите на </w:t>
      </w:r>
      <w:r>
        <w:rPr>
          <w:rFonts w:ascii="Verdana" w:hAnsi="Verdana"/>
          <w:sz w:val="20"/>
          <w:szCs w:val="20"/>
          <w:lang w:val="bg-BG"/>
        </w:rPr>
        <w:t>ОДЗ</w:t>
      </w:r>
      <w:r w:rsidRPr="005A2271">
        <w:rPr>
          <w:rFonts w:ascii="Verdana" w:hAnsi="Verdana"/>
          <w:sz w:val="20"/>
          <w:szCs w:val="20"/>
        </w:rPr>
        <w:t xml:space="preserve"> се извършва на хартиен, технически и/или електронен носител по централизиран и/или разпределен способ в помещения, съобразно с предвидените мерки за защита и оценката на подходящото ниво на сигурност на съответния регистър.</w:t>
      </w:r>
    </w:p>
    <w:p w:rsidR="005A2271" w:rsidRPr="005A2271" w:rsidRDefault="005A2271" w:rsidP="004E76CA">
      <w:pPr>
        <w:spacing w:after="0" w:line="360" w:lineRule="auto"/>
        <w:rPr>
          <w:rFonts w:ascii="Verdana" w:hAnsi="Verdana"/>
          <w:b/>
          <w:sz w:val="20"/>
          <w:szCs w:val="20"/>
        </w:rPr>
      </w:pPr>
    </w:p>
    <w:p w:rsidR="005A2271" w:rsidRPr="005A2271" w:rsidRDefault="005A2271" w:rsidP="00223147">
      <w:pPr>
        <w:spacing w:after="0" w:line="360" w:lineRule="auto"/>
        <w:ind w:firstLine="720"/>
        <w:jc w:val="both"/>
        <w:rPr>
          <w:rFonts w:ascii="Verdana" w:hAnsi="Verdana"/>
          <w:sz w:val="20"/>
          <w:szCs w:val="20"/>
        </w:rPr>
      </w:pPr>
      <w:r w:rsidRPr="005A2271">
        <w:rPr>
          <w:rFonts w:ascii="Verdana" w:hAnsi="Verdana"/>
          <w:sz w:val="20"/>
          <w:szCs w:val="20"/>
        </w:rPr>
        <w:t>Когато не са налице хипотезите на чл. 6, пар. 1, б. „</w:t>
      </w:r>
      <w:proofErr w:type="gramStart"/>
      <w:r w:rsidRPr="005A2271">
        <w:rPr>
          <w:rFonts w:ascii="Verdana" w:hAnsi="Verdana"/>
          <w:sz w:val="20"/>
          <w:szCs w:val="20"/>
        </w:rPr>
        <w:t>б“ –</w:t>
      </w:r>
      <w:proofErr w:type="gramEnd"/>
      <w:r w:rsidRPr="005A2271">
        <w:rPr>
          <w:rFonts w:ascii="Verdana" w:hAnsi="Verdana"/>
          <w:sz w:val="20"/>
          <w:szCs w:val="20"/>
        </w:rPr>
        <w:t xml:space="preserve"> „ е“ от Регламент 2016/679, физическите лица, чиито лични данни се обработват от </w:t>
      </w:r>
      <w:r w:rsidRPr="005A2271">
        <w:rPr>
          <w:rFonts w:ascii="Verdana" w:hAnsi="Verdana"/>
          <w:sz w:val="20"/>
          <w:szCs w:val="20"/>
          <w:lang w:val="bg-BG"/>
        </w:rPr>
        <w:t>ОДЗ</w:t>
      </w:r>
      <w:r w:rsidRPr="005A2271">
        <w:rPr>
          <w:rFonts w:ascii="Verdana" w:hAnsi="Verdana"/>
          <w:sz w:val="20"/>
          <w:szCs w:val="20"/>
        </w:rPr>
        <w:t>, подписват декларация за съгласие по образец (</w:t>
      </w:r>
      <w:r w:rsidRPr="005A2271">
        <w:rPr>
          <w:rFonts w:ascii="Verdana" w:hAnsi="Verdana"/>
          <w:b/>
          <w:i/>
          <w:sz w:val="20"/>
          <w:szCs w:val="20"/>
        </w:rPr>
        <w:t xml:space="preserve">Приложение № </w:t>
      </w:r>
      <w:r w:rsidR="00A7073E">
        <w:rPr>
          <w:rFonts w:ascii="Verdana" w:hAnsi="Verdana"/>
          <w:b/>
          <w:i/>
          <w:sz w:val="20"/>
          <w:szCs w:val="20"/>
          <w:lang w:val="bg-BG"/>
        </w:rPr>
        <w:t>1</w:t>
      </w:r>
      <w:r w:rsidRPr="005A2271">
        <w:rPr>
          <w:rFonts w:ascii="Verdana" w:hAnsi="Verdana"/>
          <w:sz w:val="20"/>
          <w:szCs w:val="20"/>
        </w:rPr>
        <w:t>).</w:t>
      </w:r>
    </w:p>
    <w:p w:rsidR="005A2271" w:rsidRPr="00F9536C" w:rsidRDefault="005A2271" w:rsidP="004E76CA">
      <w:pPr>
        <w:spacing w:after="0" w:line="360" w:lineRule="auto"/>
        <w:rPr>
          <w:b/>
        </w:rPr>
      </w:pPr>
    </w:p>
    <w:p w:rsidR="005A2271" w:rsidRPr="005A2271" w:rsidRDefault="005A2271" w:rsidP="00223147">
      <w:pPr>
        <w:spacing w:after="0" w:line="360" w:lineRule="auto"/>
        <w:ind w:firstLine="720"/>
        <w:jc w:val="both"/>
        <w:rPr>
          <w:rFonts w:ascii="Verdana" w:hAnsi="Verdana"/>
          <w:sz w:val="20"/>
          <w:szCs w:val="20"/>
        </w:rPr>
      </w:pPr>
      <w:r w:rsidRPr="005A2271">
        <w:rPr>
          <w:rFonts w:ascii="Verdana" w:hAnsi="Verdana"/>
          <w:sz w:val="20"/>
          <w:szCs w:val="20"/>
        </w:rPr>
        <w:t xml:space="preserve">Право на достъп до регистрите с лични данни имат само </w:t>
      </w:r>
      <w:r w:rsidRPr="005A2271">
        <w:rPr>
          <w:rFonts w:ascii="Verdana" w:hAnsi="Verdana"/>
          <w:sz w:val="20"/>
          <w:szCs w:val="20"/>
          <w:lang w:val="bg-BG"/>
        </w:rPr>
        <w:t>служителите</w:t>
      </w:r>
      <w:r w:rsidRPr="005A2271">
        <w:rPr>
          <w:rFonts w:ascii="Verdana" w:hAnsi="Verdana"/>
          <w:sz w:val="20"/>
          <w:szCs w:val="20"/>
        </w:rPr>
        <w:t xml:space="preserve"> на </w:t>
      </w:r>
      <w:r w:rsidRPr="005A2271">
        <w:rPr>
          <w:rFonts w:ascii="Verdana" w:hAnsi="Verdana"/>
          <w:sz w:val="20"/>
          <w:szCs w:val="20"/>
          <w:lang w:val="bg-BG"/>
        </w:rPr>
        <w:t>ОДЗ</w:t>
      </w:r>
      <w:r w:rsidRPr="005A2271">
        <w:rPr>
          <w:rFonts w:ascii="Verdana" w:hAnsi="Verdana"/>
          <w:sz w:val="20"/>
          <w:szCs w:val="20"/>
        </w:rPr>
        <w:t>, съобразно възложените им от закона правомощия и оторизираните служители на</w:t>
      </w:r>
      <w:r w:rsidR="00140A5F">
        <w:rPr>
          <w:rFonts w:ascii="Verdana" w:hAnsi="Verdana"/>
          <w:sz w:val="20"/>
          <w:szCs w:val="20"/>
          <w:lang w:val="bg-BG"/>
        </w:rPr>
        <w:t xml:space="preserve"> </w:t>
      </w:r>
      <w:r w:rsidRPr="005A2271">
        <w:rPr>
          <w:rFonts w:ascii="Verdana" w:hAnsi="Verdana"/>
          <w:sz w:val="20"/>
          <w:szCs w:val="20"/>
          <w:lang w:val="bg-BG"/>
        </w:rPr>
        <w:t>ОДЗ</w:t>
      </w:r>
      <w:r w:rsidRPr="005A2271">
        <w:rPr>
          <w:rFonts w:ascii="Verdana" w:hAnsi="Verdana"/>
          <w:sz w:val="20"/>
          <w:szCs w:val="20"/>
        </w:rPr>
        <w:t xml:space="preserve">, както и обработващи лични данни, на които администраторът е възложил обработването на данни от съответния регистър при условията на </w:t>
      </w:r>
      <w:r w:rsidRPr="00335834">
        <w:rPr>
          <w:rFonts w:ascii="Verdana" w:hAnsi="Verdana"/>
          <w:sz w:val="20"/>
          <w:szCs w:val="20"/>
        </w:rPr>
        <w:t>чл. 28</w:t>
      </w:r>
      <w:r w:rsidRPr="005A2271">
        <w:rPr>
          <w:rFonts w:ascii="Verdana" w:hAnsi="Verdana"/>
          <w:sz w:val="20"/>
          <w:szCs w:val="20"/>
        </w:rPr>
        <w:t xml:space="preserve"> от Общия регламент относно защитата на данните.</w:t>
      </w:r>
    </w:p>
    <w:p w:rsidR="005A2271" w:rsidRPr="005A2271" w:rsidRDefault="005A2271" w:rsidP="00223147">
      <w:pPr>
        <w:spacing w:after="0" w:line="360" w:lineRule="auto"/>
        <w:ind w:firstLine="720"/>
        <w:jc w:val="both"/>
        <w:rPr>
          <w:rFonts w:ascii="Verdana" w:hAnsi="Verdana"/>
          <w:sz w:val="20"/>
          <w:szCs w:val="20"/>
          <w:lang w:val="bg-BG"/>
        </w:rPr>
      </w:pPr>
      <w:r w:rsidRPr="005A2271">
        <w:rPr>
          <w:rFonts w:ascii="Verdana" w:hAnsi="Verdana"/>
          <w:sz w:val="20"/>
          <w:szCs w:val="20"/>
        </w:rPr>
        <w:t xml:space="preserve">Оторизирането на служители се извършва на база длъжностна характеристика или чрез изричен акт на </w:t>
      </w:r>
      <w:r>
        <w:rPr>
          <w:rFonts w:ascii="Verdana" w:hAnsi="Verdana"/>
          <w:sz w:val="20"/>
          <w:szCs w:val="20"/>
          <w:lang w:val="bg-BG"/>
        </w:rPr>
        <w:t>директора на ОДЗ.</w:t>
      </w:r>
    </w:p>
    <w:p w:rsidR="005A2271" w:rsidRPr="00D75D44" w:rsidRDefault="00D75D44" w:rsidP="00223147">
      <w:pPr>
        <w:spacing w:after="0" w:line="360" w:lineRule="auto"/>
        <w:ind w:firstLine="720"/>
        <w:jc w:val="both"/>
        <w:rPr>
          <w:rFonts w:ascii="Verdana" w:hAnsi="Verdana"/>
          <w:sz w:val="20"/>
          <w:szCs w:val="20"/>
        </w:rPr>
      </w:pPr>
      <w:r w:rsidRPr="00D75D44">
        <w:rPr>
          <w:rFonts w:ascii="Verdana" w:hAnsi="Verdana"/>
          <w:sz w:val="20"/>
          <w:szCs w:val="20"/>
        </w:rPr>
        <w:t>С</w:t>
      </w:r>
      <w:r w:rsidR="005A2271" w:rsidRPr="00D75D44">
        <w:rPr>
          <w:rFonts w:ascii="Verdana" w:hAnsi="Verdana"/>
          <w:sz w:val="20"/>
          <w:szCs w:val="20"/>
        </w:rPr>
        <w:t>лужители</w:t>
      </w:r>
      <w:r w:rsidRPr="00D75D44">
        <w:rPr>
          <w:rFonts w:ascii="Verdana" w:hAnsi="Verdana"/>
          <w:sz w:val="20"/>
          <w:szCs w:val="20"/>
          <w:lang w:val="bg-BG"/>
        </w:rPr>
        <w:t>те на ОДЗ</w:t>
      </w:r>
      <w:r w:rsidR="005A2271" w:rsidRPr="00D75D44">
        <w:rPr>
          <w:rFonts w:ascii="Verdana" w:hAnsi="Verdana"/>
          <w:sz w:val="20"/>
          <w:szCs w:val="20"/>
        </w:rPr>
        <w:t xml:space="preserve"> носят отговорност за осигуряване и гарантиране на регламентиран достъп до служебните помещения и опазване на регистрите, съдържащи лични данни. Всяко умишлено нарушение на правилата и ограниченията за достъп до личните данни от персонала може да бъде основание за налагане на дисциплинарни санкции по отношение на съответните работници и служители.</w:t>
      </w:r>
    </w:p>
    <w:p w:rsidR="005A2271" w:rsidRDefault="005A2271" w:rsidP="004E76CA">
      <w:pPr>
        <w:spacing w:after="0" w:line="360" w:lineRule="auto"/>
        <w:jc w:val="both"/>
        <w:rPr>
          <w:rFonts w:ascii="Verdana" w:hAnsi="Verdana"/>
          <w:sz w:val="20"/>
          <w:szCs w:val="20"/>
        </w:rPr>
      </w:pPr>
      <w:r w:rsidRPr="00D75D44">
        <w:rPr>
          <w:rFonts w:ascii="Verdana" w:hAnsi="Verdana"/>
          <w:sz w:val="20"/>
          <w:szCs w:val="20"/>
        </w:rPr>
        <w:t>Длъжностните лица нямат право да разпространяват информация за личните данни, станали им известни при и по повод изпълнение на служебните им задължения.</w:t>
      </w:r>
    </w:p>
    <w:p w:rsidR="00D75D44" w:rsidRPr="00D75D44" w:rsidRDefault="00D75D44" w:rsidP="004E76CA">
      <w:pPr>
        <w:spacing w:after="0" w:line="360" w:lineRule="auto"/>
        <w:jc w:val="both"/>
        <w:rPr>
          <w:rFonts w:ascii="Verdana" w:hAnsi="Verdana"/>
          <w:sz w:val="20"/>
          <w:szCs w:val="20"/>
        </w:rPr>
      </w:pPr>
    </w:p>
    <w:p w:rsidR="005A2271" w:rsidRPr="00D75D44" w:rsidRDefault="005A2271" w:rsidP="00223147">
      <w:pPr>
        <w:spacing w:after="0" w:line="360" w:lineRule="auto"/>
        <w:ind w:firstLine="720"/>
        <w:jc w:val="both"/>
        <w:rPr>
          <w:rFonts w:ascii="Verdana" w:hAnsi="Verdana"/>
          <w:sz w:val="20"/>
          <w:szCs w:val="20"/>
        </w:rPr>
      </w:pPr>
      <w:r w:rsidRPr="00D75D44">
        <w:rPr>
          <w:rFonts w:ascii="Verdana" w:hAnsi="Verdana"/>
          <w:sz w:val="20"/>
          <w:szCs w:val="20"/>
        </w:rPr>
        <w:t>Документите и преписките, по които работата е приключила, се архивират.</w:t>
      </w:r>
    </w:p>
    <w:p w:rsidR="005A2271" w:rsidRPr="00D75D44" w:rsidRDefault="005A2271" w:rsidP="004E76CA">
      <w:pPr>
        <w:spacing w:after="0" w:line="360" w:lineRule="auto"/>
        <w:jc w:val="both"/>
        <w:rPr>
          <w:rFonts w:ascii="Verdana" w:hAnsi="Verdana"/>
          <w:sz w:val="20"/>
          <w:szCs w:val="20"/>
        </w:rPr>
      </w:pPr>
      <w:r w:rsidRPr="00D75D44">
        <w:rPr>
          <w:rFonts w:ascii="Verdana" w:hAnsi="Verdana"/>
          <w:sz w:val="20"/>
          <w:szCs w:val="20"/>
        </w:rPr>
        <w:t xml:space="preserve">Трайното съхраняване за нуждите на архивирането на документи, съдържащи лични данни, се извършва на хартиен носител в помещения, определени за архив, за срокове, съобразени с действащото законодателство. Помещенията, определени за архив, са оборудвани с </w:t>
      </w:r>
      <w:r w:rsidR="000E69DC">
        <w:rPr>
          <w:rFonts w:ascii="Verdana" w:hAnsi="Verdana"/>
          <w:sz w:val="20"/>
          <w:szCs w:val="20"/>
        </w:rPr>
        <w:t xml:space="preserve">пожарогасители </w:t>
      </w:r>
      <w:r w:rsidRPr="00D75D44">
        <w:rPr>
          <w:rFonts w:ascii="Verdana" w:hAnsi="Verdana"/>
          <w:sz w:val="20"/>
          <w:szCs w:val="20"/>
        </w:rPr>
        <w:t>и задължително се заключват.</w:t>
      </w:r>
    </w:p>
    <w:p w:rsidR="005A2271" w:rsidRPr="00D75D44" w:rsidRDefault="005A2271" w:rsidP="00223147">
      <w:pPr>
        <w:spacing w:after="0" w:line="360" w:lineRule="auto"/>
        <w:ind w:firstLine="720"/>
        <w:jc w:val="both"/>
        <w:rPr>
          <w:rFonts w:ascii="Verdana" w:hAnsi="Verdana"/>
          <w:sz w:val="20"/>
          <w:szCs w:val="20"/>
        </w:rPr>
      </w:pPr>
      <w:r w:rsidRPr="00D75D44">
        <w:rPr>
          <w:rFonts w:ascii="Verdana" w:hAnsi="Verdana"/>
          <w:sz w:val="20"/>
          <w:szCs w:val="20"/>
        </w:rPr>
        <w:t>Документите на електронен носител се съхраняват на специализирани сървъри, компютърни системи и/или външни носители на информация. Архивиране на личните данни на технически носител се извършва периодично от обработващия/оператора на лични данни с оглед запазване на информацията за съответните лица в актуален вид и с цел осигуряване на възможност за възстановяване, в случай на погиване на основния носител/система. Архивните копия се съхраняват на различно местоположение от мястото на компютърното оборудване, обработващо данните. Достъп до архивите имат само обработващият/операторът/ на лични данни и оторизираните длъжностни лица.</w:t>
      </w:r>
    </w:p>
    <w:p w:rsidR="005A2271" w:rsidRPr="00D75D44" w:rsidRDefault="005A2271" w:rsidP="004E76CA">
      <w:pPr>
        <w:spacing w:after="0" w:line="360" w:lineRule="auto"/>
        <w:jc w:val="both"/>
        <w:rPr>
          <w:rFonts w:ascii="Verdana" w:hAnsi="Verdana"/>
          <w:sz w:val="20"/>
          <w:szCs w:val="20"/>
        </w:rPr>
      </w:pPr>
      <w:r w:rsidRPr="00D75D44">
        <w:rPr>
          <w:rFonts w:ascii="Verdana" w:hAnsi="Verdana"/>
          <w:sz w:val="20"/>
          <w:szCs w:val="20"/>
        </w:rPr>
        <w:t xml:space="preserve">Достъп до архивираните документи, съдържащи лични данни, имат единствено оторизираните лица и органите на </w:t>
      </w:r>
      <w:r w:rsidR="00D75D44">
        <w:rPr>
          <w:rFonts w:ascii="Verdana" w:hAnsi="Verdana"/>
          <w:sz w:val="20"/>
          <w:szCs w:val="20"/>
          <w:lang w:val="bg-BG"/>
        </w:rPr>
        <w:t>ОДЗ</w:t>
      </w:r>
      <w:r w:rsidRPr="00D75D44">
        <w:rPr>
          <w:rFonts w:ascii="Verdana" w:hAnsi="Verdana"/>
          <w:sz w:val="20"/>
          <w:szCs w:val="20"/>
        </w:rPr>
        <w:t xml:space="preserve"> съобразно възложените им от закона правомощия.</w:t>
      </w:r>
    </w:p>
    <w:p w:rsidR="005A2271" w:rsidRPr="00D75D44" w:rsidRDefault="005A2271" w:rsidP="004E76CA">
      <w:pPr>
        <w:spacing w:after="0" w:line="360" w:lineRule="auto"/>
        <w:jc w:val="both"/>
        <w:rPr>
          <w:rFonts w:ascii="Verdana" w:hAnsi="Verdana"/>
          <w:sz w:val="20"/>
          <w:szCs w:val="20"/>
        </w:rPr>
      </w:pPr>
    </w:p>
    <w:p w:rsidR="005A2271" w:rsidRPr="00D75D44" w:rsidRDefault="005A2271" w:rsidP="00223147">
      <w:pPr>
        <w:spacing w:after="0" w:line="360" w:lineRule="auto"/>
        <w:ind w:firstLine="720"/>
        <w:jc w:val="both"/>
        <w:rPr>
          <w:rFonts w:ascii="Verdana" w:hAnsi="Verdana"/>
          <w:sz w:val="20"/>
          <w:szCs w:val="20"/>
        </w:rPr>
      </w:pPr>
      <w:r w:rsidRPr="00D75D44">
        <w:rPr>
          <w:rFonts w:ascii="Verdana" w:hAnsi="Verdana"/>
          <w:sz w:val="20"/>
          <w:szCs w:val="20"/>
        </w:rPr>
        <w:t xml:space="preserve">С оглед защита на хартиените, техническите и информационните ресурси всички служители са длъжни да спазват правилата за противопожарна безопасност. </w:t>
      </w:r>
    </w:p>
    <w:p w:rsidR="005A2271" w:rsidRPr="00D75D44" w:rsidRDefault="005A2271" w:rsidP="004E76CA">
      <w:pPr>
        <w:spacing w:after="0" w:line="360" w:lineRule="auto"/>
        <w:jc w:val="both"/>
        <w:rPr>
          <w:rFonts w:ascii="Verdana" w:hAnsi="Verdana"/>
          <w:sz w:val="20"/>
          <w:szCs w:val="20"/>
        </w:rPr>
      </w:pPr>
      <w:r w:rsidRPr="00D75D44">
        <w:rPr>
          <w:rFonts w:ascii="Verdana" w:hAnsi="Verdana"/>
          <w:sz w:val="20"/>
          <w:szCs w:val="20"/>
        </w:rPr>
        <w:lastRenderedPageBreak/>
        <w:t xml:space="preserve">Служителите преминават </w:t>
      </w:r>
      <w:r w:rsidRPr="00A7073E">
        <w:rPr>
          <w:rFonts w:ascii="Verdana" w:hAnsi="Verdana"/>
          <w:sz w:val="20"/>
          <w:szCs w:val="20"/>
        </w:rPr>
        <w:t xml:space="preserve">задължителен </w:t>
      </w:r>
      <w:r w:rsidRPr="0061345C">
        <w:rPr>
          <w:rFonts w:ascii="Verdana" w:hAnsi="Verdana"/>
          <w:sz w:val="20"/>
          <w:szCs w:val="20"/>
          <w:u w:val="single"/>
        </w:rPr>
        <w:t>инструктаж за запознаване с правилата за Противопожарна безопасност</w:t>
      </w:r>
      <w:r w:rsidR="00A7073E" w:rsidRPr="0061345C">
        <w:rPr>
          <w:rFonts w:ascii="Verdana" w:hAnsi="Verdana"/>
          <w:sz w:val="20"/>
          <w:szCs w:val="20"/>
          <w:u w:val="single"/>
        </w:rPr>
        <w:t xml:space="preserve"> </w:t>
      </w:r>
      <w:r w:rsidRPr="0061345C">
        <w:rPr>
          <w:rFonts w:ascii="Verdana" w:hAnsi="Verdana"/>
          <w:sz w:val="20"/>
          <w:szCs w:val="20"/>
          <w:u w:val="single"/>
        </w:rPr>
        <w:t>най-малко веднъж годишно</w:t>
      </w:r>
      <w:r w:rsidRPr="00D75D44">
        <w:rPr>
          <w:rFonts w:ascii="Verdana" w:hAnsi="Verdana"/>
          <w:sz w:val="20"/>
          <w:szCs w:val="20"/>
        </w:rPr>
        <w:t xml:space="preserve">. За проведения инструктаж се съставя Протокол по образец, съгласно </w:t>
      </w:r>
      <w:r w:rsidRPr="00D75D44">
        <w:rPr>
          <w:rFonts w:ascii="Verdana" w:hAnsi="Verdana"/>
          <w:b/>
          <w:i/>
          <w:sz w:val="20"/>
          <w:szCs w:val="20"/>
        </w:rPr>
        <w:t>Приложение № 2</w:t>
      </w:r>
      <w:r w:rsidRPr="00D75D44">
        <w:rPr>
          <w:rFonts w:ascii="Verdana" w:hAnsi="Verdana"/>
          <w:sz w:val="20"/>
          <w:szCs w:val="20"/>
        </w:rPr>
        <w:t>.</w:t>
      </w:r>
    </w:p>
    <w:p w:rsidR="005A2271" w:rsidRPr="00F9536C" w:rsidRDefault="005A2271" w:rsidP="004E76CA">
      <w:pPr>
        <w:spacing w:after="0" w:line="360" w:lineRule="auto"/>
        <w:rPr>
          <w:b/>
        </w:rPr>
      </w:pPr>
    </w:p>
    <w:p w:rsidR="005A2271" w:rsidRPr="00D75D44" w:rsidRDefault="005A2271" w:rsidP="00223147">
      <w:pPr>
        <w:spacing w:after="0" w:line="360" w:lineRule="auto"/>
        <w:ind w:firstLine="720"/>
        <w:jc w:val="both"/>
        <w:rPr>
          <w:rFonts w:ascii="Verdana" w:hAnsi="Verdana"/>
          <w:sz w:val="20"/>
          <w:szCs w:val="20"/>
        </w:rPr>
      </w:pPr>
      <w:r w:rsidRPr="0061345C">
        <w:rPr>
          <w:rFonts w:ascii="Verdana" w:hAnsi="Verdana"/>
          <w:sz w:val="20"/>
          <w:szCs w:val="20"/>
          <w:u w:val="single"/>
        </w:rPr>
        <w:t>Най-малко веднъж годишно се извършват периодични проверки за състоянието и целостта на личните данни,</w:t>
      </w:r>
      <w:r w:rsidRPr="00D75D44">
        <w:rPr>
          <w:rFonts w:ascii="Verdana" w:hAnsi="Verdana"/>
          <w:sz w:val="20"/>
          <w:szCs w:val="20"/>
        </w:rPr>
        <w:t xml:space="preserve"> съдържащи се в обработваните от </w:t>
      </w:r>
      <w:r w:rsidR="00D75D44" w:rsidRPr="00D75D44">
        <w:rPr>
          <w:rFonts w:ascii="Verdana" w:hAnsi="Verdana"/>
          <w:sz w:val="20"/>
          <w:szCs w:val="20"/>
          <w:lang w:val="bg-BG"/>
        </w:rPr>
        <w:t>ОДЗ</w:t>
      </w:r>
      <w:r w:rsidRPr="00D75D44">
        <w:rPr>
          <w:rFonts w:ascii="Verdana" w:hAnsi="Verdana"/>
          <w:sz w:val="20"/>
          <w:szCs w:val="20"/>
        </w:rPr>
        <w:t xml:space="preserve"> регистри. Проверките се извършват от комисия, включваща служители на </w:t>
      </w:r>
      <w:r w:rsidR="00D75D44" w:rsidRPr="00D75D44">
        <w:rPr>
          <w:rFonts w:ascii="Verdana" w:hAnsi="Verdana"/>
          <w:sz w:val="20"/>
          <w:szCs w:val="20"/>
          <w:lang w:val="bg-BG"/>
        </w:rPr>
        <w:t>ОДЗ</w:t>
      </w:r>
      <w:r w:rsidRPr="00D75D44">
        <w:rPr>
          <w:rFonts w:ascii="Verdana" w:hAnsi="Verdana"/>
          <w:sz w:val="20"/>
          <w:szCs w:val="20"/>
        </w:rPr>
        <w:t xml:space="preserve"> които изготвят Доклад за резултата от проверката. </w:t>
      </w:r>
    </w:p>
    <w:p w:rsidR="005A2271" w:rsidRPr="00D75D44" w:rsidRDefault="005A2271" w:rsidP="00223147">
      <w:pPr>
        <w:spacing w:after="0" w:line="360" w:lineRule="auto"/>
        <w:ind w:firstLine="720"/>
        <w:jc w:val="both"/>
        <w:rPr>
          <w:rFonts w:ascii="Verdana" w:hAnsi="Verdana"/>
          <w:sz w:val="20"/>
          <w:szCs w:val="20"/>
        </w:rPr>
      </w:pPr>
      <w:r w:rsidRPr="00D75D44">
        <w:rPr>
          <w:rFonts w:ascii="Verdana" w:hAnsi="Verdana"/>
          <w:sz w:val="20"/>
          <w:szCs w:val="20"/>
        </w:rPr>
        <w:t xml:space="preserve">Докладът трябва да включват преценка на необходимостта за обработка на личните данни или унищожаване. Докладите се адресират до Длъжностното лице по защита на данните, до </w:t>
      </w:r>
      <w:r w:rsidR="00D75D44">
        <w:rPr>
          <w:rFonts w:ascii="Verdana" w:hAnsi="Verdana"/>
          <w:sz w:val="20"/>
          <w:szCs w:val="20"/>
          <w:lang w:val="bg-BG"/>
        </w:rPr>
        <w:t>директора на ОДЗ</w:t>
      </w:r>
      <w:r w:rsidRPr="00D75D44">
        <w:rPr>
          <w:rFonts w:ascii="Verdana" w:hAnsi="Verdana"/>
          <w:sz w:val="20"/>
          <w:szCs w:val="20"/>
        </w:rPr>
        <w:t>.</w:t>
      </w:r>
    </w:p>
    <w:p w:rsidR="005A2271" w:rsidRPr="00F9536C" w:rsidRDefault="005A2271" w:rsidP="004E76CA">
      <w:pPr>
        <w:spacing w:after="0" w:line="360" w:lineRule="auto"/>
      </w:pPr>
    </w:p>
    <w:p w:rsidR="005A2271" w:rsidRPr="00D75D44" w:rsidRDefault="005A2271" w:rsidP="00223147">
      <w:pPr>
        <w:spacing w:after="0" w:line="360" w:lineRule="auto"/>
        <w:ind w:firstLine="720"/>
        <w:jc w:val="both"/>
        <w:rPr>
          <w:rFonts w:ascii="Verdana" w:hAnsi="Verdana"/>
          <w:sz w:val="20"/>
          <w:szCs w:val="20"/>
        </w:rPr>
      </w:pPr>
      <w:r w:rsidRPr="00D75D44">
        <w:rPr>
          <w:rFonts w:ascii="Verdana" w:hAnsi="Verdana"/>
          <w:sz w:val="20"/>
          <w:szCs w:val="20"/>
        </w:rPr>
        <w:t>При регистриране на неправомерен достъп до информационните масиви за лични данни, или при друг инцидент, нарушаващ сигурността на личните данни, служителят, констатирал това нарушение/инцидент, незабавно докладва за това на прекия си ръководител, който от своя страна е длъжен, своевременно да информира Длъжностното лице по защита на данните за инцидента. Уведомяването за инцидент се извършва писмено, по електронен път или по друг начин, който позвалява да се установи извършването му и да се спази изискването за уведомяване на Комисията за защита на личните данни в срок от 72 часа от узнаването за инцидента.</w:t>
      </w:r>
    </w:p>
    <w:p w:rsidR="005A2271" w:rsidRPr="00D75D44" w:rsidRDefault="005A2271" w:rsidP="00223147">
      <w:pPr>
        <w:spacing w:after="0" w:line="360" w:lineRule="auto"/>
        <w:ind w:firstLine="720"/>
        <w:jc w:val="both"/>
        <w:rPr>
          <w:rFonts w:ascii="Verdana" w:hAnsi="Verdana"/>
          <w:sz w:val="20"/>
          <w:szCs w:val="20"/>
        </w:rPr>
      </w:pPr>
      <w:r w:rsidRPr="00D75D44">
        <w:rPr>
          <w:rFonts w:ascii="Verdana" w:hAnsi="Verdana"/>
          <w:sz w:val="20"/>
          <w:szCs w:val="20"/>
        </w:rPr>
        <w:t>Процесът по докладване и управление на инциденти задължително включва регистрирането на инцидента, времето на установяването му, лицето, което го докладва, лицето, на което е бил докладван, последствията от него и мерките за отстраняването му.</w:t>
      </w:r>
    </w:p>
    <w:p w:rsidR="005A2271" w:rsidRPr="00D75D44" w:rsidRDefault="005A2271" w:rsidP="004E76CA">
      <w:pPr>
        <w:spacing w:after="0" w:line="360" w:lineRule="auto"/>
        <w:jc w:val="both"/>
        <w:rPr>
          <w:rFonts w:ascii="Verdana" w:hAnsi="Verdana"/>
          <w:sz w:val="20"/>
          <w:szCs w:val="20"/>
        </w:rPr>
      </w:pPr>
    </w:p>
    <w:p w:rsidR="005A2271" w:rsidRPr="00251090" w:rsidRDefault="005A2271" w:rsidP="00223147">
      <w:pPr>
        <w:spacing w:after="0" w:line="360" w:lineRule="auto"/>
        <w:ind w:firstLine="720"/>
        <w:jc w:val="both"/>
        <w:rPr>
          <w:rFonts w:ascii="Verdana" w:hAnsi="Verdana"/>
          <w:sz w:val="20"/>
          <w:szCs w:val="20"/>
        </w:rPr>
      </w:pPr>
      <w:r w:rsidRPr="00251090">
        <w:rPr>
          <w:rFonts w:ascii="Verdana" w:hAnsi="Verdana"/>
          <w:sz w:val="20"/>
          <w:szCs w:val="20"/>
        </w:rPr>
        <w:t xml:space="preserve">При повишаване на нивото на чувствителност на информацията, произтичащо от изменение в нейния вид или в рисковете при обработването й, </w:t>
      </w:r>
      <w:r w:rsidR="00251090">
        <w:rPr>
          <w:rFonts w:ascii="Verdana" w:hAnsi="Verdana"/>
          <w:sz w:val="20"/>
          <w:szCs w:val="20"/>
          <w:lang w:val="bg-BG"/>
        </w:rPr>
        <w:t>ОДЗ</w:t>
      </w:r>
      <w:r w:rsidRPr="00251090">
        <w:rPr>
          <w:rFonts w:ascii="Verdana" w:hAnsi="Verdana"/>
          <w:sz w:val="20"/>
          <w:szCs w:val="20"/>
        </w:rPr>
        <w:t xml:space="preserve"> може да определи допълнителни мерки за защита на информацията от съответния регистър на лични данни.</w:t>
      </w:r>
    </w:p>
    <w:p w:rsidR="005A2271" w:rsidRPr="0061345C" w:rsidRDefault="005A2271" w:rsidP="004E76CA">
      <w:pPr>
        <w:spacing w:after="0" w:line="360" w:lineRule="auto"/>
        <w:jc w:val="both"/>
        <w:rPr>
          <w:rFonts w:ascii="Verdana" w:hAnsi="Verdana"/>
          <w:sz w:val="20"/>
          <w:szCs w:val="20"/>
          <w:u w:val="single"/>
        </w:rPr>
      </w:pPr>
      <w:r w:rsidRPr="0061345C">
        <w:rPr>
          <w:rFonts w:ascii="Verdana" w:hAnsi="Verdana"/>
          <w:sz w:val="20"/>
          <w:szCs w:val="20"/>
          <w:u w:val="single"/>
        </w:rPr>
        <w:t>Доклади за състоянието, рисковете и нивото на чувствителност на информацията се изготвят веднъж на 2 години или при промяна на характера на обработваните лични данни.</w:t>
      </w:r>
    </w:p>
    <w:p w:rsidR="005A2271" w:rsidRPr="00251090" w:rsidRDefault="005A2271" w:rsidP="004E76CA">
      <w:pPr>
        <w:spacing w:after="0" w:line="360" w:lineRule="auto"/>
        <w:jc w:val="both"/>
        <w:rPr>
          <w:rFonts w:ascii="Verdana" w:hAnsi="Verdana"/>
          <w:sz w:val="20"/>
          <w:szCs w:val="20"/>
          <w:highlight w:val="yellow"/>
        </w:rPr>
      </w:pPr>
    </w:p>
    <w:p w:rsidR="005A2271" w:rsidRPr="00251090" w:rsidRDefault="005A2271" w:rsidP="00223147">
      <w:pPr>
        <w:spacing w:after="0" w:line="360" w:lineRule="auto"/>
        <w:ind w:firstLine="720"/>
        <w:jc w:val="both"/>
        <w:rPr>
          <w:rFonts w:ascii="Verdana" w:hAnsi="Verdana"/>
          <w:b/>
          <w:sz w:val="20"/>
          <w:szCs w:val="20"/>
        </w:rPr>
      </w:pPr>
      <w:r w:rsidRPr="00251090">
        <w:rPr>
          <w:rFonts w:ascii="Verdana" w:hAnsi="Verdana"/>
          <w:sz w:val="20"/>
          <w:szCs w:val="20"/>
        </w:rPr>
        <w:t xml:space="preserve">След постигане целта на обработване на личните данни, съдържащи се в поддържаните от </w:t>
      </w:r>
      <w:r w:rsidR="00251090">
        <w:rPr>
          <w:rFonts w:ascii="Verdana" w:hAnsi="Verdana"/>
          <w:sz w:val="20"/>
          <w:szCs w:val="20"/>
          <w:lang w:val="bg-BG"/>
        </w:rPr>
        <w:t>ОДЗ</w:t>
      </w:r>
      <w:r w:rsidRPr="00251090">
        <w:rPr>
          <w:rFonts w:ascii="Verdana" w:hAnsi="Verdana"/>
          <w:sz w:val="20"/>
          <w:szCs w:val="20"/>
        </w:rPr>
        <w:t xml:space="preserve"> регистри, личните данни следва да бъдат унищожени при спазване </w:t>
      </w:r>
      <w:r w:rsidRPr="00251090">
        <w:rPr>
          <w:rFonts w:ascii="Verdana" w:hAnsi="Verdana"/>
          <w:sz w:val="20"/>
          <w:szCs w:val="20"/>
        </w:rPr>
        <w:lastRenderedPageBreak/>
        <w:t xml:space="preserve">на процедурите, предвидени в приложимите нормативни актове и в настоящите Вътрешни правила. </w:t>
      </w:r>
    </w:p>
    <w:p w:rsidR="005A2271" w:rsidRPr="00251090" w:rsidRDefault="005A2271" w:rsidP="00223147">
      <w:pPr>
        <w:spacing w:after="0" w:line="360" w:lineRule="auto"/>
        <w:ind w:firstLine="720"/>
        <w:jc w:val="both"/>
        <w:rPr>
          <w:rFonts w:ascii="Verdana" w:hAnsi="Verdana"/>
          <w:sz w:val="20"/>
          <w:szCs w:val="20"/>
        </w:rPr>
      </w:pPr>
      <w:r w:rsidRPr="00251090">
        <w:rPr>
          <w:rFonts w:ascii="Verdana" w:hAnsi="Verdana"/>
          <w:sz w:val="20"/>
          <w:szCs w:val="20"/>
        </w:rPr>
        <w:t xml:space="preserve">В случаите, в които се налага </w:t>
      </w:r>
      <w:r w:rsidRPr="00A7073E">
        <w:rPr>
          <w:rFonts w:ascii="Verdana" w:hAnsi="Verdana"/>
          <w:b/>
          <w:sz w:val="20"/>
          <w:szCs w:val="20"/>
        </w:rPr>
        <w:t>унищожаване на носител на лични данни</w:t>
      </w:r>
      <w:r w:rsidRPr="00251090">
        <w:rPr>
          <w:rFonts w:ascii="Verdana" w:hAnsi="Verdana"/>
          <w:sz w:val="20"/>
          <w:szCs w:val="20"/>
        </w:rPr>
        <w:t xml:space="preserve">, </w:t>
      </w:r>
      <w:r w:rsidR="00251090">
        <w:rPr>
          <w:rFonts w:ascii="Verdana" w:hAnsi="Verdana"/>
          <w:sz w:val="20"/>
          <w:szCs w:val="20"/>
          <w:lang w:val="bg-BG"/>
        </w:rPr>
        <w:t>ОДЗ</w:t>
      </w:r>
      <w:r w:rsidRPr="00251090">
        <w:rPr>
          <w:rFonts w:ascii="Verdana" w:hAnsi="Verdana"/>
          <w:sz w:val="20"/>
          <w:szCs w:val="20"/>
        </w:rPr>
        <w:t xml:space="preserve"> прилага необходимите действия за заличаването на личните данни по начин, изключващ възстановяване данните и злоупотреба с тях, като:</w:t>
      </w:r>
    </w:p>
    <w:p w:rsidR="005A2271" w:rsidRPr="00251090" w:rsidRDefault="005A2271" w:rsidP="00AB2261">
      <w:pPr>
        <w:spacing w:after="0" w:line="360" w:lineRule="auto"/>
        <w:jc w:val="both"/>
        <w:rPr>
          <w:rFonts w:ascii="Verdana" w:hAnsi="Verdana"/>
          <w:sz w:val="20"/>
          <w:szCs w:val="20"/>
        </w:rPr>
      </w:pPr>
      <w:r w:rsidRPr="00251090">
        <w:rPr>
          <w:rFonts w:ascii="Verdana" w:hAnsi="Verdana"/>
          <w:sz w:val="20"/>
          <w:szCs w:val="20"/>
        </w:rPr>
        <w:t xml:space="preserve"> </w:t>
      </w:r>
      <w:r w:rsidRPr="00251090">
        <w:rPr>
          <w:rFonts w:ascii="Verdana" w:hAnsi="Verdana"/>
          <w:sz w:val="20"/>
          <w:szCs w:val="20"/>
        </w:rPr>
        <w:tab/>
      </w:r>
      <w:r w:rsidRPr="00251090">
        <w:rPr>
          <w:rFonts w:ascii="Verdana" w:hAnsi="Verdana"/>
          <w:sz w:val="20"/>
          <w:szCs w:val="20"/>
        </w:rPr>
        <w:tab/>
        <w:t>1. Личните данни, съхранявани на електронен носител и сървъри, се унищожават чрез трайно изтриване, вкл. презаписването на електронните средства или физическо унищожаване на носителите;</w:t>
      </w:r>
    </w:p>
    <w:p w:rsidR="005A2271" w:rsidRPr="00251090" w:rsidRDefault="005A2271" w:rsidP="00AB2261">
      <w:pPr>
        <w:spacing w:after="0" w:line="360" w:lineRule="auto"/>
        <w:jc w:val="both"/>
        <w:rPr>
          <w:rFonts w:ascii="Verdana" w:hAnsi="Verdana"/>
          <w:sz w:val="20"/>
          <w:szCs w:val="20"/>
        </w:rPr>
      </w:pPr>
      <w:r w:rsidRPr="00251090">
        <w:rPr>
          <w:rFonts w:ascii="Verdana" w:hAnsi="Verdana"/>
          <w:sz w:val="20"/>
          <w:szCs w:val="20"/>
        </w:rPr>
        <w:t xml:space="preserve"> </w:t>
      </w:r>
      <w:r w:rsidRPr="00251090">
        <w:rPr>
          <w:rFonts w:ascii="Verdana" w:hAnsi="Verdana"/>
          <w:sz w:val="20"/>
          <w:szCs w:val="20"/>
        </w:rPr>
        <w:tab/>
      </w:r>
      <w:r w:rsidRPr="00251090">
        <w:rPr>
          <w:rFonts w:ascii="Verdana" w:hAnsi="Verdana"/>
          <w:sz w:val="20"/>
          <w:szCs w:val="20"/>
        </w:rPr>
        <w:tab/>
        <w:t>2. Документите на хартиен носител, съдържащи данни, се унищожават чрез нарязване.</w:t>
      </w:r>
    </w:p>
    <w:p w:rsidR="005A2271" w:rsidRPr="00A7073E" w:rsidRDefault="005A2271" w:rsidP="00223147">
      <w:pPr>
        <w:spacing w:after="0" w:line="360" w:lineRule="auto"/>
        <w:ind w:firstLine="720"/>
        <w:jc w:val="both"/>
        <w:rPr>
          <w:rFonts w:ascii="Verdana" w:hAnsi="Verdana"/>
          <w:sz w:val="20"/>
          <w:szCs w:val="20"/>
          <w:lang w:val="bg-BG"/>
        </w:rPr>
      </w:pPr>
      <w:r w:rsidRPr="00251090">
        <w:rPr>
          <w:rFonts w:ascii="Verdana" w:hAnsi="Verdana"/>
          <w:sz w:val="20"/>
          <w:szCs w:val="20"/>
        </w:rPr>
        <w:t xml:space="preserve">Унищожаване се осъществява от служители, упълномощени с изричен писмен акт на </w:t>
      </w:r>
      <w:r w:rsidR="00251090">
        <w:rPr>
          <w:rFonts w:ascii="Verdana" w:hAnsi="Verdana"/>
          <w:sz w:val="20"/>
          <w:szCs w:val="20"/>
          <w:lang w:val="bg-BG"/>
        </w:rPr>
        <w:t>директора на ОДЗ</w:t>
      </w:r>
      <w:r w:rsidRPr="00251090">
        <w:rPr>
          <w:rFonts w:ascii="Verdana" w:hAnsi="Verdana"/>
          <w:sz w:val="20"/>
          <w:szCs w:val="20"/>
        </w:rPr>
        <w:t xml:space="preserve"> и след уведомяване на Длъжностното лице по защита на данните</w:t>
      </w:r>
      <w:r w:rsidR="00A7073E">
        <w:rPr>
          <w:rFonts w:ascii="Verdana" w:hAnsi="Verdana"/>
          <w:sz w:val="20"/>
          <w:szCs w:val="20"/>
          <w:lang w:val="bg-BG"/>
        </w:rPr>
        <w:t>.</w:t>
      </w:r>
    </w:p>
    <w:p w:rsidR="005A2271" w:rsidRPr="00251090" w:rsidRDefault="005A2271" w:rsidP="00A7073E">
      <w:pPr>
        <w:spacing w:after="0" w:line="360" w:lineRule="auto"/>
        <w:jc w:val="both"/>
        <w:rPr>
          <w:rFonts w:ascii="Verdana" w:hAnsi="Verdana"/>
          <w:sz w:val="20"/>
          <w:szCs w:val="20"/>
        </w:rPr>
      </w:pPr>
      <w:r w:rsidRPr="00251090">
        <w:rPr>
          <w:rFonts w:ascii="Verdana" w:hAnsi="Verdana"/>
          <w:sz w:val="20"/>
          <w:szCs w:val="20"/>
        </w:rPr>
        <w:t xml:space="preserve">За извършеното унищожаване на лични данни и носители на лични данни се съставя Протокол, подписан от </w:t>
      </w:r>
      <w:r w:rsidR="00335834">
        <w:rPr>
          <w:rFonts w:ascii="Verdana" w:hAnsi="Verdana"/>
          <w:sz w:val="20"/>
          <w:szCs w:val="20"/>
          <w:lang w:val="bg-BG"/>
        </w:rPr>
        <w:t xml:space="preserve">горепосочените упълномощени </w:t>
      </w:r>
      <w:r w:rsidRPr="00251090">
        <w:rPr>
          <w:rFonts w:ascii="Verdana" w:hAnsi="Verdana"/>
          <w:sz w:val="20"/>
          <w:szCs w:val="20"/>
        </w:rPr>
        <w:t xml:space="preserve">служители, съгласно образец, представляващ </w:t>
      </w:r>
      <w:r w:rsidRPr="00251090">
        <w:rPr>
          <w:rFonts w:ascii="Verdana" w:hAnsi="Verdana"/>
          <w:b/>
          <w:i/>
          <w:sz w:val="20"/>
          <w:szCs w:val="20"/>
        </w:rPr>
        <w:t>Приложение №</w:t>
      </w:r>
      <w:r w:rsidR="00A7073E">
        <w:rPr>
          <w:rFonts w:ascii="Verdana" w:hAnsi="Verdana"/>
          <w:b/>
          <w:i/>
          <w:sz w:val="20"/>
          <w:szCs w:val="20"/>
          <w:lang w:val="bg-BG"/>
        </w:rPr>
        <w:t xml:space="preserve"> 3</w:t>
      </w:r>
    </w:p>
    <w:p w:rsidR="005A2271" w:rsidRPr="00F9536C" w:rsidRDefault="005A2271" w:rsidP="004E76CA">
      <w:pPr>
        <w:spacing w:after="0" w:line="360" w:lineRule="auto"/>
      </w:pPr>
    </w:p>
    <w:p w:rsidR="005A2271" w:rsidRPr="00282864" w:rsidRDefault="005A2271" w:rsidP="00223147">
      <w:pPr>
        <w:spacing w:after="0" w:line="360" w:lineRule="auto"/>
        <w:ind w:firstLine="720"/>
        <w:jc w:val="both"/>
        <w:rPr>
          <w:rFonts w:ascii="Verdana" w:hAnsi="Verdana"/>
          <w:sz w:val="20"/>
          <w:szCs w:val="20"/>
        </w:rPr>
      </w:pPr>
      <w:r w:rsidRPr="00282864">
        <w:rPr>
          <w:rFonts w:ascii="Verdana" w:hAnsi="Verdana"/>
          <w:sz w:val="20"/>
          <w:szCs w:val="20"/>
        </w:rPr>
        <w:t>Достъп на лица до лични данни се предоставя единствено, ако те имат право на такъв достъп, съгласно действащото законодателство, след подаване на заявление, респ. искане за достъп на информация, и след тяхното легитимиране.</w:t>
      </w:r>
    </w:p>
    <w:p w:rsidR="005A2271" w:rsidRPr="00282864" w:rsidRDefault="005A2271" w:rsidP="00223147">
      <w:pPr>
        <w:spacing w:after="0" w:line="360" w:lineRule="auto"/>
        <w:ind w:firstLine="720"/>
        <w:jc w:val="both"/>
        <w:rPr>
          <w:rFonts w:ascii="Verdana" w:hAnsi="Verdana"/>
          <w:sz w:val="20"/>
          <w:szCs w:val="20"/>
        </w:rPr>
      </w:pPr>
      <w:r w:rsidRPr="00282864">
        <w:rPr>
          <w:rFonts w:ascii="Verdana" w:hAnsi="Verdana"/>
          <w:sz w:val="20"/>
          <w:szCs w:val="20"/>
        </w:rPr>
        <w:t xml:space="preserve">Решението си за предоставяне или отказване достъп до лични данни за съответното лице, </w:t>
      </w:r>
      <w:r w:rsidR="00282864">
        <w:rPr>
          <w:rFonts w:ascii="Verdana" w:hAnsi="Verdana"/>
          <w:sz w:val="20"/>
          <w:szCs w:val="20"/>
          <w:lang w:val="bg-BG"/>
        </w:rPr>
        <w:t xml:space="preserve">ОДЗ </w:t>
      </w:r>
      <w:r w:rsidRPr="00282864">
        <w:rPr>
          <w:rFonts w:ascii="Verdana" w:hAnsi="Verdana"/>
          <w:sz w:val="20"/>
          <w:szCs w:val="20"/>
        </w:rPr>
        <w:t>съобщава в 1-месечен срок от подаване на заявлението, респ. искането.</w:t>
      </w:r>
    </w:p>
    <w:p w:rsidR="005A2271" w:rsidRPr="00282864" w:rsidRDefault="005A2271" w:rsidP="00223147">
      <w:pPr>
        <w:spacing w:after="0" w:line="360" w:lineRule="auto"/>
        <w:ind w:firstLine="720"/>
        <w:jc w:val="both"/>
        <w:rPr>
          <w:rFonts w:ascii="Verdana" w:hAnsi="Verdana"/>
          <w:sz w:val="20"/>
          <w:szCs w:val="20"/>
        </w:rPr>
      </w:pPr>
      <w:r w:rsidRPr="00282864">
        <w:rPr>
          <w:rFonts w:ascii="Verdana" w:hAnsi="Verdana"/>
          <w:sz w:val="20"/>
          <w:szCs w:val="20"/>
        </w:rPr>
        <w:t>Информацията може да бъде предоставенa под формата на:</w:t>
      </w:r>
    </w:p>
    <w:p w:rsidR="005A2271" w:rsidRPr="00282864" w:rsidRDefault="005A2271" w:rsidP="004E76CA">
      <w:pPr>
        <w:numPr>
          <w:ilvl w:val="0"/>
          <w:numId w:val="19"/>
        </w:numPr>
        <w:spacing w:after="0" w:line="360" w:lineRule="auto"/>
        <w:jc w:val="both"/>
        <w:rPr>
          <w:rFonts w:ascii="Verdana" w:hAnsi="Verdana"/>
          <w:sz w:val="20"/>
          <w:szCs w:val="20"/>
        </w:rPr>
      </w:pPr>
      <w:r w:rsidRPr="00282864">
        <w:rPr>
          <w:rFonts w:ascii="Verdana" w:hAnsi="Verdana"/>
          <w:sz w:val="20"/>
          <w:szCs w:val="20"/>
        </w:rPr>
        <w:t>устна справка;</w:t>
      </w:r>
    </w:p>
    <w:p w:rsidR="005A2271" w:rsidRPr="00282864" w:rsidRDefault="005A2271" w:rsidP="004E76CA">
      <w:pPr>
        <w:numPr>
          <w:ilvl w:val="0"/>
          <w:numId w:val="19"/>
        </w:numPr>
        <w:spacing w:after="0" w:line="360" w:lineRule="auto"/>
        <w:jc w:val="both"/>
        <w:rPr>
          <w:rFonts w:ascii="Verdana" w:hAnsi="Verdana"/>
          <w:sz w:val="20"/>
          <w:szCs w:val="20"/>
        </w:rPr>
      </w:pPr>
      <w:r w:rsidRPr="00282864">
        <w:rPr>
          <w:rFonts w:ascii="Verdana" w:hAnsi="Verdana"/>
          <w:sz w:val="20"/>
          <w:szCs w:val="20"/>
        </w:rPr>
        <w:t>писмена справка;</w:t>
      </w:r>
    </w:p>
    <w:p w:rsidR="005A2271" w:rsidRPr="00282864" w:rsidRDefault="005A2271" w:rsidP="004E76CA">
      <w:pPr>
        <w:numPr>
          <w:ilvl w:val="0"/>
          <w:numId w:val="19"/>
        </w:numPr>
        <w:spacing w:after="0" w:line="360" w:lineRule="auto"/>
        <w:jc w:val="both"/>
        <w:rPr>
          <w:rFonts w:ascii="Verdana" w:hAnsi="Verdana"/>
          <w:sz w:val="20"/>
          <w:szCs w:val="20"/>
        </w:rPr>
      </w:pPr>
      <w:r w:rsidRPr="00282864">
        <w:rPr>
          <w:rFonts w:ascii="Verdana" w:hAnsi="Verdana"/>
          <w:sz w:val="20"/>
          <w:szCs w:val="20"/>
        </w:rPr>
        <w:t>преглед на данните от самото лице;</w:t>
      </w:r>
    </w:p>
    <w:p w:rsidR="005A2271" w:rsidRPr="00282864" w:rsidRDefault="005A2271" w:rsidP="004E76CA">
      <w:pPr>
        <w:numPr>
          <w:ilvl w:val="0"/>
          <w:numId w:val="19"/>
        </w:numPr>
        <w:spacing w:after="0" w:line="360" w:lineRule="auto"/>
        <w:jc w:val="both"/>
        <w:rPr>
          <w:rFonts w:ascii="Verdana" w:hAnsi="Verdana"/>
          <w:sz w:val="20"/>
          <w:szCs w:val="20"/>
        </w:rPr>
      </w:pPr>
      <w:r w:rsidRPr="00282864">
        <w:rPr>
          <w:rFonts w:ascii="Verdana" w:hAnsi="Verdana"/>
          <w:sz w:val="20"/>
          <w:szCs w:val="20"/>
        </w:rPr>
        <w:t>предоставяне на исканата информация на технически и/или електронен носител.</w:t>
      </w:r>
    </w:p>
    <w:p w:rsidR="005A2271" w:rsidRPr="00282864" w:rsidRDefault="005A2271" w:rsidP="00223147">
      <w:pPr>
        <w:spacing w:after="0" w:line="360" w:lineRule="auto"/>
        <w:ind w:firstLine="720"/>
        <w:jc w:val="both"/>
        <w:rPr>
          <w:rFonts w:ascii="Verdana" w:hAnsi="Verdana"/>
          <w:sz w:val="20"/>
          <w:szCs w:val="20"/>
        </w:rPr>
      </w:pPr>
      <w:r w:rsidRPr="00282864">
        <w:rPr>
          <w:rFonts w:ascii="Verdana" w:hAnsi="Verdana"/>
          <w:sz w:val="20"/>
          <w:szCs w:val="20"/>
        </w:rPr>
        <w:t xml:space="preserve">Всеки правен субект, който обработва лични данни по възлагане и от името на администратора, е обработващ лични данни и следва да подпише споразумение за обработка на данни по образец съгласно </w:t>
      </w:r>
      <w:r w:rsidRPr="00282864">
        <w:rPr>
          <w:rFonts w:ascii="Verdana" w:hAnsi="Verdana"/>
          <w:b/>
          <w:i/>
          <w:sz w:val="20"/>
          <w:szCs w:val="20"/>
        </w:rPr>
        <w:t>Приложение № 4</w:t>
      </w:r>
      <w:r w:rsidRPr="00282864">
        <w:rPr>
          <w:rFonts w:ascii="Verdana" w:hAnsi="Verdana"/>
          <w:sz w:val="20"/>
          <w:szCs w:val="20"/>
        </w:rPr>
        <w:t>, включващо клаузите по чл. 28, пар. 2-4 от Общия регламент относно защитата на данните.</w:t>
      </w:r>
    </w:p>
    <w:p w:rsidR="005A2271" w:rsidRDefault="005A2271" w:rsidP="00223147">
      <w:pPr>
        <w:spacing w:after="0" w:line="360" w:lineRule="auto"/>
        <w:ind w:firstLine="720"/>
        <w:jc w:val="both"/>
        <w:rPr>
          <w:rFonts w:ascii="Verdana" w:hAnsi="Verdana"/>
          <w:sz w:val="20"/>
          <w:szCs w:val="20"/>
        </w:rPr>
      </w:pPr>
      <w:r w:rsidRPr="00282864">
        <w:rPr>
          <w:rFonts w:ascii="Verdana" w:hAnsi="Verdana"/>
          <w:sz w:val="20"/>
          <w:szCs w:val="20"/>
        </w:rPr>
        <w:t xml:space="preserve">Третите страни получават достъп до лични данни, обработвани в </w:t>
      </w:r>
      <w:r w:rsidR="00282864">
        <w:rPr>
          <w:rFonts w:ascii="Verdana" w:hAnsi="Verdana"/>
          <w:sz w:val="20"/>
          <w:szCs w:val="20"/>
          <w:lang w:val="bg-BG"/>
        </w:rPr>
        <w:t>ОДЗ</w:t>
      </w:r>
      <w:r w:rsidRPr="00282864">
        <w:rPr>
          <w:rFonts w:ascii="Verdana" w:hAnsi="Verdana"/>
          <w:sz w:val="20"/>
          <w:szCs w:val="20"/>
        </w:rPr>
        <w:t>, при наличие на законово основание за обработването на лични данни (напр. съд, прокуратура, НАП, НОИ, и др.п.).</w:t>
      </w:r>
    </w:p>
    <w:p w:rsidR="00280121" w:rsidRDefault="00280121" w:rsidP="004E76CA">
      <w:pPr>
        <w:spacing w:after="0" w:line="360" w:lineRule="auto"/>
        <w:jc w:val="both"/>
        <w:rPr>
          <w:rFonts w:ascii="Verdana" w:hAnsi="Verdana"/>
          <w:sz w:val="20"/>
          <w:szCs w:val="20"/>
        </w:rPr>
      </w:pPr>
    </w:p>
    <w:p w:rsidR="00280121" w:rsidRPr="00280121" w:rsidRDefault="00280121" w:rsidP="004E76CA">
      <w:pPr>
        <w:spacing w:after="0" w:line="360" w:lineRule="auto"/>
        <w:jc w:val="center"/>
        <w:rPr>
          <w:rFonts w:ascii="Verdana" w:hAnsi="Verdana"/>
          <w:b/>
          <w:sz w:val="24"/>
          <w:szCs w:val="24"/>
          <w:lang w:val="bg-BG"/>
        </w:rPr>
      </w:pPr>
      <w:r w:rsidRPr="00280121">
        <w:rPr>
          <w:rFonts w:ascii="Verdana" w:hAnsi="Verdana"/>
          <w:b/>
          <w:sz w:val="24"/>
          <w:szCs w:val="24"/>
          <w:lang w:val="bg-BG"/>
        </w:rPr>
        <w:t>Мерки по осигуряване на защита на личните данни</w:t>
      </w:r>
    </w:p>
    <w:p w:rsidR="005A2271" w:rsidRPr="00282864" w:rsidRDefault="005A2271" w:rsidP="004E76CA">
      <w:pPr>
        <w:spacing w:after="0" w:line="360" w:lineRule="auto"/>
        <w:jc w:val="both"/>
        <w:rPr>
          <w:rFonts w:ascii="Verdana" w:hAnsi="Verdana"/>
          <w:sz w:val="20"/>
          <w:szCs w:val="20"/>
        </w:rPr>
      </w:pPr>
    </w:p>
    <w:p w:rsidR="005A2271" w:rsidRPr="00282864" w:rsidRDefault="005A2271" w:rsidP="00223147">
      <w:pPr>
        <w:spacing w:after="0" w:line="360" w:lineRule="auto"/>
        <w:ind w:firstLine="720"/>
        <w:jc w:val="both"/>
        <w:rPr>
          <w:rFonts w:ascii="Verdana" w:hAnsi="Verdana"/>
          <w:sz w:val="20"/>
          <w:szCs w:val="20"/>
        </w:rPr>
      </w:pPr>
      <w:r w:rsidRPr="00282864">
        <w:rPr>
          <w:rFonts w:ascii="Verdana" w:hAnsi="Verdana"/>
          <w:b/>
          <w:i/>
          <w:sz w:val="20"/>
          <w:szCs w:val="20"/>
        </w:rPr>
        <w:t>Физическата защита</w:t>
      </w:r>
      <w:r w:rsidRPr="00282864">
        <w:rPr>
          <w:rFonts w:ascii="Verdana" w:hAnsi="Verdana"/>
          <w:sz w:val="20"/>
          <w:szCs w:val="20"/>
        </w:rPr>
        <w:t xml:space="preserve"> в </w:t>
      </w:r>
      <w:r w:rsidR="00282864" w:rsidRPr="00282864">
        <w:rPr>
          <w:rFonts w:ascii="Verdana" w:hAnsi="Verdana"/>
          <w:sz w:val="20"/>
          <w:szCs w:val="20"/>
          <w:lang w:val="bg-BG"/>
        </w:rPr>
        <w:t>ОДЗ</w:t>
      </w:r>
      <w:r w:rsidRPr="00282864">
        <w:rPr>
          <w:rFonts w:ascii="Verdana" w:hAnsi="Verdana"/>
          <w:sz w:val="20"/>
          <w:szCs w:val="20"/>
        </w:rPr>
        <w:t xml:space="preserve"> се осигурява чрез набор от приложими технически и организационни мерки за предотвратяване на нерегламентиран достъп и защита на сградите и помещенията, в които се извършват дейности по обработване </w:t>
      </w:r>
      <w:proofErr w:type="gramStart"/>
      <w:r w:rsidRPr="00282864">
        <w:rPr>
          <w:rFonts w:ascii="Verdana" w:hAnsi="Verdana"/>
          <w:sz w:val="20"/>
          <w:szCs w:val="20"/>
        </w:rPr>
        <w:t>на  лични</w:t>
      </w:r>
      <w:proofErr w:type="gramEnd"/>
      <w:r w:rsidRPr="00282864">
        <w:rPr>
          <w:rFonts w:ascii="Verdana" w:hAnsi="Verdana"/>
          <w:sz w:val="20"/>
          <w:szCs w:val="20"/>
        </w:rPr>
        <w:t xml:space="preserve"> данни.</w:t>
      </w:r>
    </w:p>
    <w:p w:rsidR="005A2271" w:rsidRPr="00282864" w:rsidRDefault="005A2271" w:rsidP="004E76CA">
      <w:pPr>
        <w:spacing w:after="0" w:line="360" w:lineRule="auto"/>
        <w:jc w:val="both"/>
        <w:rPr>
          <w:rFonts w:ascii="Verdana" w:hAnsi="Verdana"/>
          <w:sz w:val="20"/>
          <w:szCs w:val="20"/>
        </w:rPr>
      </w:pPr>
      <w:r w:rsidRPr="00282864">
        <w:rPr>
          <w:rFonts w:ascii="Verdana" w:hAnsi="Verdana"/>
          <w:sz w:val="20"/>
          <w:szCs w:val="20"/>
        </w:rPr>
        <w:t xml:space="preserve">Основните </w:t>
      </w:r>
      <w:r w:rsidRPr="00282864">
        <w:rPr>
          <w:rFonts w:ascii="Verdana" w:hAnsi="Verdana"/>
          <w:b/>
          <w:i/>
          <w:sz w:val="20"/>
          <w:szCs w:val="20"/>
        </w:rPr>
        <w:t>организационни мерки за физическа защита</w:t>
      </w:r>
      <w:r w:rsidRPr="00282864">
        <w:rPr>
          <w:rFonts w:ascii="Verdana" w:hAnsi="Verdana"/>
          <w:sz w:val="20"/>
          <w:szCs w:val="20"/>
        </w:rPr>
        <w:t xml:space="preserve"> в </w:t>
      </w:r>
      <w:r w:rsidR="00282864">
        <w:rPr>
          <w:rFonts w:ascii="Verdana" w:hAnsi="Verdana"/>
          <w:sz w:val="20"/>
          <w:szCs w:val="20"/>
          <w:lang w:val="bg-BG"/>
        </w:rPr>
        <w:t>ОДЗ</w:t>
      </w:r>
      <w:r w:rsidRPr="00282864">
        <w:rPr>
          <w:rFonts w:ascii="Verdana" w:hAnsi="Verdana"/>
          <w:sz w:val="20"/>
          <w:szCs w:val="20"/>
        </w:rPr>
        <w:t xml:space="preserve"> включват:</w:t>
      </w:r>
    </w:p>
    <w:p w:rsidR="005A2271" w:rsidRPr="00282864" w:rsidRDefault="005A2271" w:rsidP="004E76CA">
      <w:pPr>
        <w:pStyle w:val="ListParagraph"/>
        <w:numPr>
          <w:ilvl w:val="0"/>
          <w:numId w:val="21"/>
        </w:numPr>
        <w:spacing w:after="0" w:line="360" w:lineRule="auto"/>
        <w:contextualSpacing w:val="0"/>
        <w:jc w:val="both"/>
        <w:rPr>
          <w:rFonts w:ascii="Verdana" w:hAnsi="Verdana"/>
          <w:sz w:val="20"/>
          <w:szCs w:val="20"/>
        </w:rPr>
      </w:pPr>
      <w:r w:rsidRPr="00282864">
        <w:rPr>
          <w:rFonts w:ascii="Verdana" w:hAnsi="Verdana"/>
          <w:sz w:val="20"/>
          <w:szCs w:val="20"/>
        </w:rPr>
        <w:t>определяне на помещенията, в които ще се обработват лични данни;</w:t>
      </w:r>
    </w:p>
    <w:p w:rsidR="005A2271" w:rsidRPr="00282864" w:rsidRDefault="005A2271" w:rsidP="004E76CA">
      <w:pPr>
        <w:pStyle w:val="ListParagraph"/>
        <w:numPr>
          <w:ilvl w:val="0"/>
          <w:numId w:val="21"/>
        </w:numPr>
        <w:spacing w:after="0" w:line="360" w:lineRule="auto"/>
        <w:contextualSpacing w:val="0"/>
        <w:jc w:val="both"/>
        <w:rPr>
          <w:rFonts w:ascii="Verdana" w:hAnsi="Verdana"/>
          <w:sz w:val="20"/>
          <w:szCs w:val="20"/>
        </w:rPr>
      </w:pPr>
      <w:r w:rsidRPr="00282864">
        <w:rPr>
          <w:rFonts w:ascii="Verdana" w:hAnsi="Verdana"/>
          <w:sz w:val="20"/>
          <w:szCs w:val="20"/>
        </w:rPr>
        <w:t xml:space="preserve">определяне на помещенията, в които ще се разполагат елементите на комуникационно-информационните системи за обработване на лични данни, </w:t>
      </w:r>
    </w:p>
    <w:p w:rsidR="005A2271" w:rsidRPr="00282864" w:rsidRDefault="005A2271" w:rsidP="004E76CA">
      <w:pPr>
        <w:spacing w:after="0" w:line="360" w:lineRule="auto"/>
        <w:jc w:val="both"/>
        <w:rPr>
          <w:rFonts w:ascii="Verdana" w:hAnsi="Verdana"/>
          <w:sz w:val="20"/>
          <w:szCs w:val="20"/>
        </w:rPr>
      </w:pPr>
      <w:r w:rsidRPr="00282864">
        <w:rPr>
          <w:rFonts w:ascii="Verdana" w:hAnsi="Verdana"/>
          <w:sz w:val="20"/>
          <w:szCs w:val="20"/>
        </w:rPr>
        <w:t xml:space="preserve"> </w:t>
      </w:r>
      <w:r w:rsidRPr="00282864">
        <w:rPr>
          <w:rFonts w:ascii="Verdana" w:hAnsi="Verdana"/>
          <w:sz w:val="20"/>
          <w:szCs w:val="20"/>
        </w:rPr>
        <w:tab/>
      </w:r>
      <w:r w:rsidRPr="00282864">
        <w:rPr>
          <w:rFonts w:ascii="Verdana" w:hAnsi="Verdana"/>
          <w:sz w:val="20"/>
          <w:szCs w:val="20"/>
        </w:rPr>
        <w:tab/>
        <w:t>3. определяне на организацията на физическия достъп;</w:t>
      </w:r>
    </w:p>
    <w:p w:rsidR="005A2271" w:rsidRPr="00282864" w:rsidRDefault="005A2271" w:rsidP="00223147">
      <w:pPr>
        <w:spacing w:after="0" w:line="360" w:lineRule="auto"/>
        <w:ind w:firstLine="720"/>
        <w:jc w:val="both"/>
        <w:rPr>
          <w:rFonts w:ascii="Verdana" w:hAnsi="Verdana"/>
          <w:sz w:val="20"/>
          <w:szCs w:val="20"/>
        </w:rPr>
      </w:pPr>
      <w:r w:rsidRPr="00282864">
        <w:rPr>
          <w:rFonts w:ascii="Verdana" w:hAnsi="Verdana"/>
          <w:sz w:val="20"/>
          <w:szCs w:val="20"/>
        </w:rPr>
        <w:t xml:space="preserve">Като </w:t>
      </w:r>
      <w:r w:rsidRPr="00282864">
        <w:rPr>
          <w:rFonts w:ascii="Verdana" w:hAnsi="Verdana"/>
          <w:i/>
          <w:sz w:val="20"/>
          <w:szCs w:val="20"/>
        </w:rPr>
        <w:t>помещения, в които ще се обработват лични данни,</w:t>
      </w:r>
      <w:r w:rsidRPr="00282864">
        <w:rPr>
          <w:rFonts w:ascii="Verdana" w:hAnsi="Verdana"/>
          <w:sz w:val="20"/>
          <w:szCs w:val="20"/>
        </w:rPr>
        <w:t xml:space="preserve"> се определят всички помещения, в които с оглед нормалното протичане на работния процес, се събират, обработват и съхраняват лични данни. Когато в тези помещения имат достъп </w:t>
      </w:r>
      <w:r w:rsidR="006B2F0B">
        <w:rPr>
          <w:rFonts w:ascii="Verdana" w:hAnsi="Verdana"/>
          <w:sz w:val="20"/>
          <w:szCs w:val="20"/>
          <w:lang w:val="bg-BG"/>
        </w:rPr>
        <w:t>на</w:t>
      </w:r>
      <w:r w:rsidRPr="00282864">
        <w:rPr>
          <w:rFonts w:ascii="Verdana" w:hAnsi="Verdana"/>
          <w:sz w:val="20"/>
          <w:szCs w:val="20"/>
        </w:rPr>
        <w:t xml:space="preserve"> външни лица, в помещенията се обособява „</w:t>
      </w:r>
      <w:proofErr w:type="gramStart"/>
      <w:r w:rsidRPr="00282864">
        <w:rPr>
          <w:rFonts w:ascii="Verdana" w:hAnsi="Verdana"/>
          <w:sz w:val="20"/>
          <w:szCs w:val="20"/>
        </w:rPr>
        <w:t>непублична“ част</w:t>
      </w:r>
      <w:proofErr w:type="gramEnd"/>
      <w:r w:rsidRPr="00282864">
        <w:rPr>
          <w:rFonts w:ascii="Verdana" w:hAnsi="Verdana"/>
          <w:sz w:val="20"/>
          <w:szCs w:val="20"/>
        </w:rPr>
        <w:t>, в която се извършват дейностите по обработване на лични данни, която е достъпна само за служители, на които е необходимо да имат достъп с оглед изпълнението на служебните им задължения, и „публична част“ – до която имат достъп външни лица и в която не се извършват дейности по обработване, включително не се съхраняват данни, независимо от техния носител.</w:t>
      </w:r>
    </w:p>
    <w:p w:rsidR="005A2271" w:rsidRPr="00287E5B" w:rsidRDefault="005A2271" w:rsidP="00223147">
      <w:pPr>
        <w:spacing w:after="0" w:line="360" w:lineRule="auto"/>
        <w:ind w:firstLine="720"/>
        <w:jc w:val="both"/>
        <w:rPr>
          <w:rFonts w:ascii="Verdana" w:hAnsi="Verdana"/>
          <w:sz w:val="20"/>
          <w:szCs w:val="20"/>
        </w:rPr>
      </w:pPr>
      <w:r w:rsidRPr="00287E5B">
        <w:rPr>
          <w:rFonts w:ascii="Verdana" w:hAnsi="Verdana"/>
          <w:i/>
          <w:sz w:val="20"/>
          <w:szCs w:val="20"/>
        </w:rPr>
        <w:t>Комуникационно-информационните системи, използвани за обработка на лични данни, се разполагат в</w:t>
      </w:r>
      <w:r w:rsidR="006B2F0B">
        <w:rPr>
          <w:rFonts w:ascii="Verdana" w:hAnsi="Verdana"/>
          <w:i/>
          <w:sz w:val="20"/>
          <w:szCs w:val="20"/>
          <w:lang w:val="bg-BG"/>
        </w:rPr>
        <w:t xml:space="preserve">ъв </w:t>
      </w:r>
      <w:r w:rsidRPr="00287E5B">
        <w:rPr>
          <w:rFonts w:ascii="Verdana" w:hAnsi="Verdana"/>
          <w:i/>
          <w:sz w:val="20"/>
          <w:szCs w:val="20"/>
        </w:rPr>
        <w:t>физически защитени помещения или защитени шкафове</w:t>
      </w:r>
      <w:r w:rsidRPr="00287E5B">
        <w:rPr>
          <w:rFonts w:ascii="Verdana" w:hAnsi="Verdana"/>
          <w:sz w:val="20"/>
          <w:szCs w:val="20"/>
        </w:rPr>
        <w:t>, достъпът до които е ограничен само до тези служители, които за изпълнение на служебните си задължения се нуждаят от такъв достъп до данните, както и лицата, натоварени със служебни ангажименти за поддръжката на нормалното функциониране на тези системи. Последните нямат достъп до съхраняваните в електронен вид данни.</w:t>
      </w:r>
    </w:p>
    <w:p w:rsidR="005A2271" w:rsidRPr="00287E5B" w:rsidRDefault="005A2271" w:rsidP="00223147">
      <w:pPr>
        <w:spacing w:after="0" w:line="360" w:lineRule="auto"/>
        <w:ind w:firstLine="720"/>
        <w:jc w:val="both"/>
        <w:rPr>
          <w:rFonts w:ascii="Verdana" w:hAnsi="Verdana"/>
          <w:sz w:val="20"/>
          <w:szCs w:val="20"/>
        </w:rPr>
      </w:pPr>
      <w:r w:rsidRPr="00287E5B">
        <w:rPr>
          <w:rFonts w:ascii="Verdana" w:hAnsi="Verdana"/>
          <w:i/>
          <w:sz w:val="20"/>
          <w:szCs w:val="20"/>
        </w:rPr>
        <w:t>Организацията на физическия достъп до помещения</w:t>
      </w:r>
      <w:r w:rsidRPr="00287E5B">
        <w:rPr>
          <w:rFonts w:ascii="Verdana" w:hAnsi="Verdana"/>
          <w:sz w:val="20"/>
          <w:szCs w:val="20"/>
        </w:rPr>
        <w:t>, в които се извършват дейности по обработка на лични данни, е базирана на ограничен физически достъп (на база заключващи системи и механизми)</w:t>
      </w:r>
      <w:r w:rsidR="00C57D43">
        <w:rPr>
          <w:rFonts w:ascii="Verdana" w:hAnsi="Verdana"/>
          <w:sz w:val="20"/>
          <w:szCs w:val="20"/>
        </w:rPr>
        <w:t>.</w:t>
      </w:r>
    </w:p>
    <w:p w:rsidR="005A2271" w:rsidRPr="00287E5B" w:rsidRDefault="005A2271" w:rsidP="00223147">
      <w:pPr>
        <w:spacing w:after="0" w:line="360" w:lineRule="auto"/>
        <w:ind w:firstLine="720"/>
        <w:jc w:val="both"/>
        <w:rPr>
          <w:rFonts w:ascii="Verdana" w:hAnsi="Verdana"/>
          <w:sz w:val="20"/>
          <w:szCs w:val="20"/>
        </w:rPr>
      </w:pPr>
      <w:r w:rsidRPr="00287E5B">
        <w:rPr>
          <w:rFonts w:ascii="Verdana" w:hAnsi="Verdana"/>
          <w:i/>
          <w:sz w:val="20"/>
          <w:szCs w:val="20"/>
        </w:rPr>
        <w:t>Използваните технически средства за физическа защита</w:t>
      </w:r>
      <w:r w:rsidRPr="00287E5B">
        <w:rPr>
          <w:rFonts w:ascii="Verdana" w:hAnsi="Verdana"/>
          <w:sz w:val="20"/>
          <w:szCs w:val="20"/>
        </w:rPr>
        <w:t xml:space="preserve"> на личните данни в </w:t>
      </w:r>
      <w:r w:rsidR="00287E5B" w:rsidRPr="00287E5B">
        <w:rPr>
          <w:rFonts w:ascii="Verdana" w:hAnsi="Verdana"/>
          <w:sz w:val="20"/>
          <w:szCs w:val="20"/>
          <w:lang w:val="bg-BG"/>
        </w:rPr>
        <w:t>ОДЗ</w:t>
      </w:r>
      <w:r w:rsidRPr="00287E5B">
        <w:rPr>
          <w:rFonts w:ascii="Verdana" w:hAnsi="Verdana"/>
          <w:sz w:val="20"/>
          <w:szCs w:val="20"/>
        </w:rPr>
        <w:t xml:space="preserve"> са съобразени с действащото законодателство и нивото на въздействие на тези данни. Всички физически зони с хартиени и електронни записи са ограничени само за служители, които трябва да имат достъп чрез принципа „Необходимост да знае” с оглед изпълнението на работните им задължения. </w:t>
      </w:r>
    </w:p>
    <w:p w:rsidR="005A2271" w:rsidRPr="00287E5B" w:rsidRDefault="005A2271" w:rsidP="00223147">
      <w:pPr>
        <w:spacing w:after="0" w:line="360" w:lineRule="auto"/>
        <w:ind w:firstLine="720"/>
        <w:jc w:val="both"/>
        <w:rPr>
          <w:rFonts w:ascii="Verdana" w:hAnsi="Verdana"/>
          <w:sz w:val="20"/>
          <w:szCs w:val="20"/>
        </w:rPr>
      </w:pPr>
      <w:r w:rsidRPr="00287E5B">
        <w:rPr>
          <w:rFonts w:ascii="Verdana" w:hAnsi="Verdana"/>
          <w:sz w:val="20"/>
          <w:szCs w:val="20"/>
        </w:rPr>
        <w:lastRenderedPageBreak/>
        <w:t>Всички записи и документи на хартиен носител, съдържащи лични данни, се съхраняват в шкафове, които са</w:t>
      </w:r>
      <w:r w:rsidR="00287E5B" w:rsidRPr="00287E5B">
        <w:rPr>
          <w:rFonts w:ascii="Verdana" w:hAnsi="Verdana"/>
          <w:sz w:val="20"/>
          <w:szCs w:val="20"/>
          <w:lang w:val="bg-BG"/>
        </w:rPr>
        <w:t xml:space="preserve"> в кабинети, с ключалки</w:t>
      </w:r>
      <w:r w:rsidRPr="00287E5B">
        <w:rPr>
          <w:rFonts w:ascii="Verdana" w:hAnsi="Verdana"/>
          <w:sz w:val="20"/>
          <w:szCs w:val="20"/>
        </w:rPr>
        <w:t xml:space="preserve">. </w:t>
      </w:r>
    </w:p>
    <w:p w:rsidR="005A2271" w:rsidRPr="00287E5B" w:rsidRDefault="005A2271" w:rsidP="00223147">
      <w:pPr>
        <w:spacing w:after="0" w:line="360" w:lineRule="auto"/>
        <w:ind w:firstLine="720"/>
        <w:jc w:val="both"/>
        <w:rPr>
          <w:rFonts w:ascii="Verdana" w:hAnsi="Verdana"/>
          <w:sz w:val="20"/>
          <w:szCs w:val="20"/>
        </w:rPr>
      </w:pPr>
      <w:r w:rsidRPr="00287E5B">
        <w:rPr>
          <w:rFonts w:ascii="Verdana" w:hAnsi="Verdana"/>
          <w:sz w:val="20"/>
          <w:szCs w:val="20"/>
        </w:rPr>
        <w:t>Достъпът до системите, обработващи по електронен способ лични данни, е ограничен чрез уникални потребителски идентификатори и пароли, а електронните носители, включително сървъри, са защитени по адекватен начин</w:t>
      </w:r>
      <w:r w:rsidR="00C57D43">
        <w:rPr>
          <w:rFonts w:ascii="Verdana" w:hAnsi="Verdana"/>
          <w:sz w:val="20"/>
          <w:szCs w:val="20"/>
        </w:rPr>
        <w:t>.</w:t>
      </w:r>
      <w:r w:rsidRPr="00287E5B">
        <w:rPr>
          <w:rFonts w:ascii="Verdana" w:hAnsi="Verdana"/>
          <w:sz w:val="20"/>
          <w:szCs w:val="20"/>
        </w:rPr>
        <w:t xml:space="preserve"> </w:t>
      </w:r>
    </w:p>
    <w:p w:rsidR="005A2271" w:rsidRPr="00192866" w:rsidRDefault="005A2271" w:rsidP="004E76CA">
      <w:pPr>
        <w:spacing w:after="0" w:line="360" w:lineRule="auto"/>
        <w:jc w:val="both"/>
        <w:rPr>
          <w:rFonts w:ascii="Verdana" w:hAnsi="Verdana"/>
          <w:b/>
          <w:sz w:val="20"/>
          <w:szCs w:val="20"/>
        </w:rPr>
      </w:pPr>
    </w:p>
    <w:p w:rsidR="005A2271" w:rsidRPr="00192866" w:rsidRDefault="005A2271" w:rsidP="00223147">
      <w:pPr>
        <w:spacing w:after="0" w:line="360" w:lineRule="auto"/>
        <w:ind w:firstLine="720"/>
        <w:jc w:val="both"/>
        <w:rPr>
          <w:rFonts w:ascii="Verdana" w:hAnsi="Verdana"/>
          <w:sz w:val="20"/>
          <w:szCs w:val="20"/>
        </w:rPr>
      </w:pPr>
      <w:r w:rsidRPr="00192866">
        <w:rPr>
          <w:rFonts w:ascii="Verdana" w:hAnsi="Verdana"/>
          <w:sz w:val="20"/>
          <w:szCs w:val="20"/>
        </w:rPr>
        <w:t xml:space="preserve">Основните </w:t>
      </w:r>
      <w:r w:rsidRPr="00192866">
        <w:rPr>
          <w:rFonts w:ascii="Verdana" w:hAnsi="Verdana"/>
          <w:b/>
          <w:i/>
          <w:sz w:val="20"/>
          <w:szCs w:val="20"/>
        </w:rPr>
        <w:t>технически мерки</w:t>
      </w:r>
      <w:r w:rsidRPr="00192866">
        <w:rPr>
          <w:rFonts w:ascii="Verdana" w:hAnsi="Verdana"/>
          <w:i/>
          <w:sz w:val="20"/>
          <w:szCs w:val="20"/>
        </w:rPr>
        <w:t xml:space="preserve"> </w:t>
      </w:r>
      <w:r w:rsidRPr="00192866">
        <w:rPr>
          <w:rFonts w:ascii="Verdana" w:hAnsi="Verdana"/>
          <w:b/>
          <w:i/>
          <w:sz w:val="20"/>
          <w:szCs w:val="20"/>
        </w:rPr>
        <w:t>за физическа защита</w:t>
      </w:r>
      <w:r w:rsidRPr="00192866">
        <w:rPr>
          <w:rFonts w:ascii="Verdana" w:hAnsi="Verdana"/>
          <w:sz w:val="20"/>
          <w:szCs w:val="20"/>
        </w:rPr>
        <w:t xml:space="preserve"> в </w:t>
      </w:r>
      <w:r w:rsidR="00192866">
        <w:rPr>
          <w:rFonts w:ascii="Verdana" w:hAnsi="Verdana"/>
          <w:sz w:val="20"/>
          <w:szCs w:val="20"/>
          <w:lang w:val="bg-BG"/>
        </w:rPr>
        <w:t>ОДЗ</w:t>
      </w:r>
      <w:r w:rsidRPr="00192866">
        <w:rPr>
          <w:rFonts w:ascii="Verdana" w:hAnsi="Verdana"/>
          <w:sz w:val="20"/>
          <w:szCs w:val="20"/>
        </w:rPr>
        <w:t xml:space="preserve"> включват:</w:t>
      </w:r>
    </w:p>
    <w:p w:rsidR="005A2271" w:rsidRPr="00192866" w:rsidRDefault="005A2271" w:rsidP="004E76CA">
      <w:pPr>
        <w:pStyle w:val="ListParagraph"/>
        <w:numPr>
          <w:ilvl w:val="0"/>
          <w:numId w:val="22"/>
        </w:numPr>
        <w:spacing w:after="0" w:line="360" w:lineRule="auto"/>
        <w:contextualSpacing w:val="0"/>
        <w:jc w:val="both"/>
        <w:rPr>
          <w:rFonts w:ascii="Verdana" w:hAnsi="Verdana"/>
          <w:sz w:val="20"/>
          <w:szCs w:val="20"/>
        </w:rPr>
      </w:pPr>
      <w:r w:rsidRPr="00192866">
        <w:rPr>
          <w:rFonts w:ascii="Verdana" w:hAnsi="Verdana"/>
          <w:sz w:val="20"/>
          <w:szCs w:val="20"/>
        </w:rPr>
        <w:t>използване на сигнално-охранителна техника;</w:t>
      </w:r>
    </w:p>
    <w:p w:rsidR="005A2271" w:rsidRPr="00192866" w:rsidRDefault="00722234" w:rsidP="004E76CA">
      <w:pPr>
        <w:pStyle w:val="ListParagraph"/>
        <w:numPr>
          <w:ilvl w:val="0"/>
          <w:numId w:val="22"/>
        </w:numPr>
        <w:spacing w:after="0" w:line="360" w:lineRule="auto"/>
        <w:contextualSpacing w:val="0"/>
        <w:jc w:val="both"/>
        <w:rPr>
          <w:rFonts w:ascii="Verdana" w:hAnsi="Verdana"/>
          <w:sz w:val="20"/>
          <w:szCs w:val="20"/>
        </w:rPr>
      </w:pPr>
      <w:r>
        <w:rPr>
          <w:rFonts w:ascii="Verdana" w:hAnsi="Verdana"/>
          <w:sz w:val="20"/>
          <w:szCs w:val="20"/>
          <w:lang w:val="bg-BG"/>
        </w:rPr>
        <w:t>и</w:t>
      </w:r>
      <w:r w:rsidR="005A2271" w:rsidRPr="00192866">
        <w:rPr>
          <w:rFonts w:ascii="Verdana" w:hAnsi="Verdana"/>
          <w:sz w:val="20"/>
          <w:szCs w:val="20"/>
        </w:rPr>
        <w:t>зползване на ключалки и заключващи механизми</w:t>
      </w:r>
      <w:r w:rsidR="00B8061E">
        <w:rPr>
          <w:rFonts w:ascii="Verdana" w:hAnsi="Verdana"/>
          <w:sz w:val="20"/>
          <w:szCs w:val="20"/>
          <w:lang w:val="bg-BG"/>
        </w:rPr>
        <w:t>,</w:t>
      </w:r>
      <w:r w:rsidR="00B8061E" w:rsidRPr="00B8061E">
        <w:rPr>
          <w:rFonts w:ascii="Verdana" w:hAnsi="Verdana"/>
          <w:sz w:val="20"/>
          <w:szCs w:val="20"/>
        </w:rPr>
        <w:t xml:space="preserve"> </w:t>
      </w:r>
      <w:r w:rsidR="00B8061E" w:rsidRPr="003B05C9">
        <w:rPr>
          <w:rFonts w:ascii="Verdana" w:hAnsi="Verdana"/>
          <w:sz w:val="20"/>
          <w:szCs w:val="20"/>
        </w:rPr>
        <w:t>метални решетки и други приложими способи</w:t>
      </w:r>
      <w:r w:rsidR="005A2271" w:rsidRPr="00192866">
        <w:rPr>
          <w:rFonts w:ascii="Verdana" w:hAnsi="Verdana"/>
          <w:sz w:val="20"/>
          <w:szCs w:val="20"/>
        </w:rPr>
        <w:t>;</w:t>
      </w:r>
    </w:p>
    <w:p w:rsidR="005A2271" w:rsidRPr="00192866" w:rsidRDefault="00497401" w:rsidP="004E76CA">
      <w:pPr>
        <w:pStyle w:val="ListParagraph"/>
        <w:numPr>
          <w:ilvl w:val="0"/>
          <w:numId w:val="22"/>
        </w:numPr>
        <w:spacing w:after="0" w:line="360" w:lineRule="auto"/>
        <w:contextualSpacing w:val="0"/>
        <w:jc w:val="both"/>
        <w:rPr>
          <w:rFonts w:ascii="Verdana" w:hAnsi="Verdana"/>
          <w:sz w:val="20"/>
          <w:szCs w:val="20"/>
        </w:rPr>
      </w:pPr>
      <w:r>
        <w:rPr>
          <w:rFonts w:ascii="Verdana" w:hAnsi="Verdana"/>
          <w:sz w:val="20"/>
          <w:szCs w:val="20"/>
        </w:rPr>
        <w:t>шкафове, метални каси;</w:t>
      </w:r>
      <w:r w:rsidR="005A2271" w:rsidRPr="00192866">
        <w:rPr>
          <w:rFonts w:ascii="Verdana" w:hAnsi="Verdana"/>
          <w:sz w:val="20"/>
          <w:szCs w:val="20"/>
        </w:rPr>
        <w:t xml:space="preserve"> </w:t>
      </w:r>
    </w:p>
    <w:p w:rsidR="005A2271" w:rsidRPr="00192866" w:rsidRDefault="005A2271" w:rsidP="004E76CA">
      <w:pPr>
        <w:pStyle w:val="ListParagraph"/>
        <w:numPr>
          <w:ilvl w:val="0"/>
          <w:numId w:val="22"/>
        </w:numPr>
        <w:spacing w:after="0" w:line="360" w:lineRule="auto"/>
        <w:contextualSpacing w:val="0"/>
        <w:jc w:val="both"/>
        <w:rPr>
          <w:rFonts w:ascii="Verdana" w:hAnsi="Verdana"/>
          <w:sz w:val="20"/>
          <w:szCs w:val="20"/>
        </w:rPr>
      </w:pPr>
      <w:r w:rsidRPr="00192866">
        <w:rPr>
          <w:rFonts w:ascii="Verdana" w:hAnsi="Verdana"/>
          <w:sz w:val="20"/>
          <w:szCs w:val="20"/>
        </w:rPr>
        <w:t>оборудване на помещенията с пожарогасителни средства.</w:t>
      </w:r>
    </w:p>
    <w:p w:rsidR="005A2271" w:rsidRPr="00C57D43" w:rsidRDefault="005A2271" w:rsidP="00223147">
      <w:pPr>
        <w:spacing w:after="0" w:line="360" w:lineRule="auto"/>
        <w:ind w:firstLine="720"/>
        <w:jc w:val="both"/>
        <w:rPr>
          <w:rFonts w:ascii="Verdana" w:hAnsi="Verdana"/>
          <w:sz w:val="20"/>
          <w:szCs w:val="20"/>
          <w:lang w:val="bg-BG"/>
        </w:rPr>
      </w:pPr>
      <w:r w:rsidRPr="00192866">
        <w:rPr>
          <w:rFonts w:ascii="Verdana" w:hAnsi="Verdana"/>
          <w:sz w:val="20"/>
          <w:szCs w:val="20"/>
        </w:rPr>
        <w:t xml:space="preserve">Документите, съдържащи лични данни, се съхраняват в </w:t>
      </w:r>
      <w:r w:rsidRPr="00192866">
        <w:rPr>
          <w:rFonts w:ascii="Verdana" w:hAnsi="Verdana"/>
          <w:i/>
          <w:sz w:val="20"/>
          <w:szCs w:val="20"/>
        </w:rPr>
        <w:t xml:space="preserve">шкафове или картотеки, които </w:t>
      </w:r>
      <w:r w:rsidR="00C57D43">
        <w:rPr>
          <w:rFonts w:ascii="Verdana" w:hAnsi="Verdana"/>
          <w:sz w:val="20"/>
          <w:szCs w:val="20"/>
        </w:rPr>
        <w:t>са разположени</w:t>
      </w:r>
      <w:r w:rsidR="00C57D43">
        <w:rPr>
          <w:rFonts w:ascii="Verdana" w:hAnsi="Verdana"/>
          <w:sz w:val="20"/>
          <w:szCs w:val="20"/>
          <w:lang w:val="bg-BG"/>
        </w:rPr>
        <w:t>, в помещения, които се заключват.</w:t>
      </w:r>
    </w:p>
    <w:p w:rsidR="005A2271" w:rsidRPr="00192866" w:rsidRDefault="005A2271" w:rsidP="00223147">
      <w:pPr>
        <w:spacing w:after="0" w:line="360" w:lineRule="auto"/>
        <w:ind w:firstLine="720"/>
        <w:jc w:val="both"/>
        <w:rPr>
          <w:rFonts w:ascii="Verdana" w:hAnsi="Verdana"/>
          <w:sz w:val="20"/>
          <w:szCs w:val="20"/>
        </w:rPr>
      </w:pPr>
      <w:r w:rsidRPr="00192866">
        <w:rPr>
          <w:rFonts w:ascii="Verdana" w:hAnsi="Verdana"/>
          <w:i/>
          <w:sz w:val="20"/>
          <w:szCs w:val="20"/>
        </w:rPr>
        <w:t>Оборудването на помещенията</w:t>
      </w:r>
      <w:r w:rsidRPr="00192866">
        <w:rPr>
          <w:rFonts w:ascii="Verdana" w:hAnsi="Verdana"/>
          <w:sz w:val="20"/>
          <w:szCs w:val="20"/>
        </w:rPr>
        <w:t xml:space="preserve">, където се събират, обработват и съхраняват лични данни, включва: сигнално-охранителна техника, </w:t>
      </w:r>
      <w:r w:rsidRPr="00192866">
        <w:rPr>
          <w:rFonts w:ascii="Verdana" w:hAnsi="Verdana"/>
          <w:i/>
          <w:sz w:val="20"/>
          <w:szCs w:val="20"/>
        </w:rPr>
        <w:t>ключалки</w:t>
      </w:r>
      <w:r w:rsidRPr="00192866">
        <w:rPr>
          <w:rFonts w:ascii="Verdana" w:hAnsi="Verdana"/>
          <w:sz w:val="20"/>
          <w:szCs w:val="20"/>
        </w:rPr>
        <w:t xml:space="preserve"> (механични или електронни) за ограничаване на достъпа единствено до оторизираните лица; заключваеми шкафове и пожарогасителни средства.</w:t>
      </w:r>
    </w:p>
    <w:p w:rsidR="005A2271" w:rsidRPr="00554C60" w:rsidRDefault="00C57D43" w:rsidP="00223147">
      <w:pPr>
        <w:spacing w:after="0" w:line="360" w:lineRule="auto"/>
        <w:ind w:firstLine="720"/>
        <w:jc w:val="both"/>
        <w:rPr>
          <w:rFonts w:ascii="Verdana" w:hAnsi="Verdana"/>
          <w:sz w:val="20"/>
          <w:szCs w:val="20"/>
        </w:rPr>
      </w:pPr>
      <w:r>
        <w:rPr>
          <w:rFonts w:ascii="Verdana" w:hAnsi="Verdana"/>
          <w:i/>
          <w:sz w:val="20"/>
          <w:szCs w:val="20"/>
        </w:rPr>
        <w:t>П</w:t>
      </w:r>
      <w:r w:rsidR="005A2271" w:rsidRPr="00554C60">
        <w:rPr>
          <w:rFonts w:ascii="Verdana" w:hAnsi="Verdana"/>
          <w:i/>
          <w:sz w:val="20"/>
          <w:szCs w:val="20"/>
        </w:rPr>
        <w:t>ожарогасителните средства</w:t>
      </w:r>
      <w:r w:rsidR="005A2271" w:rsidRPr="00554C60">
        <w:rPr>
          <w:rFonts w:ascii="Verdana" w:hAnsi="Verdana"/>
          <w:sz w:val="20"/>
          <w:szCs w:val="20"/>
        </w:rPr>
        <w:t xml:space="preserve"> се разполагат в съответствие с изискванията на приложната нормативна уредба.</w:t>
      </w:r>
    </w:p>
    <w:p w:rsidR="005A2271" w:rsidRPr="00F9536C" w:rsidRDefault="005A2271" w:rsidP="004E76CA">
      <w:pPr>
        <w:spacing w:after="0" w:line="360" w:lineRule="auto"/>
        <w:rPr>
          <w:b/>
        </w:rPr>
      </w:pPr>
    </w:p>
    <w:p w:rsidR="005A2271" w:rsidRPr="00554C60" w:rsidRDefault="005A2271" w:rsidP="00223147">
      <w:pPr>
        <w:spacing w:after="0" w:line="360" w:lineRule="auto"/>
        <w:ind w:firstLine="720"/>
        <w:rPr>
          <w:rFonts w:ascii="Verdana" w:hAnsi="Verdana"/>
          <w:sz w:val="20"/>
          <w:szCs w:val="20"/>
        </w:rPr>
      </w:pPr>
      <w:r w:rsidRPr="00554C60">
        <w:rPr>
          <w:rFonts w:ascii="Verdana" w:hAnsi="Verdana"/>
          <w:sz w:val="20"/>
          <w:szCs w:val="20"/>
        </w:rPr>
        <w:t xml:space="preserve">Основните </w:t>
      </w:r>
      <w:r w:rsidRPr="00554C60">
        <w:rPr>
          <w:rFonts w:ascii="Verdana" w:hAnsi="Verdana"/>
          <w:b/>
          <w:i/>
          <w:sz w:val="20"/>
          <w:szCs w:val="20"/>
        </w:rPr>
        <w:t>мерки за персонална защита</w:t>
      </w:r>
      <w:r w:rsidRPr="00554C60">
        <w:rPr>
          <w:rFonts w:ascii="Verdana" w:hAnsi="Verdana"/>
          <w:sz w:val="20"/>
          <w:szCs w:val="20"/>
        </w:rPr>
        <w:t xml:space="preserve"> на личните данни, приложими в </w:t>
      </w:r>
      <w:r w:rsidR="00554C60">
        <w:rPr>
          <w:rFonts w:ascii="Verdana" w:hAnsi="Verdana"/>
          <w:sz w:val="20"/>
          <w:szCs w:val="20"/>
          <w:lang w:val="bg-BG"/>
        </w:rPr>
        <w:t>ОДЗ</w:t>
      </w:r>
      <w:r w:rsidRPr="00554C60">
        <w:rPr>
          <w:rFonts w:ascii="Verdana" w:hAnsi="Verdana"/>
          <w:sz w:val="20"/>
          <w:szCs w:val="20"/>
        </w:rPr>
        <w:t>, са:</w:t>
      </w:r>
    </w:p>
    <w:p w:rsidR="005A2271" w:rsidRPr="005C66FA" w:rsidRDefault="005A2271" w:rsidP="00223147">
      <w:pPr>
        <w:pStyle w:val="m"/>
        <w:spacing w:before="0" w:beforeAutospacing="0" w:after="0" w:afterAutospacing="0" w:line="360" w:lineRule="auto"/>
        <w:ind w:firstLine="567"/>
        <w:jc w:val="both"/>
        <w:rPr>
          <w:rFonts w:ascii="Verdana" w:hAnsi="Verdana"/>
          <w:b/>
          <w:bCs/>
          <w:i/>
          <w:sz w:val="20"/>
          <w:szCs w:val="20"/>
        </w:rPr>
      </w:pPr>
      <w:r w:rsidRPr="00554C60">
        <w:rPr>
          <w:rFonts w:ascii="Verdana" w:hAnsi="Verdana"/>
          <w:sz w:val="20"/>
          <w:szCs w:val="20"/>
        </w:rPr>
        <w:t>Задължение на служителите да преминат обучение и да се запознаят с нормативната уредба в областта на защитата на лични данни и настоящ</w:t>
      </w:r>
      <w:r w:rsidR="00554C60">
        <w:rPr>
          <w:rFonts w:ascii="Verdana" w:hAnsi="Verdana"/>
          <w:sz w:val="20"/>
          <w:szCs w:val="20"/>
          <w:lang w:val="bg-BG"/>
        </w:rPr>
        <w:t>ата</w:t>
      </w:r>
      <w:r w:rsidRPr="00554C60">
        <w:rPr>
          <w:rFonts w:ascii="Verdana" w:hAnsi="Verdana"/>
          <w:sz w:val="20"/>
          <w:szCs w:val="20"/>
        </w:rPr>
        <w:t xml:space="preserve"> </w:t>
      </w:r>
      <w:r w:rsidR="00554C60" w:rsidRPr="00554C60">
        <w:rPr>
          <w:rFonts w:ascii="Verdana" w:hAnsi="Verdana"/>
          <w:bCs/>
          <w:sz w:val="20"/>
          <w:szCs w:val="20"/>
        </w:rPr>
        <w:t>Инструкция</w:t>
      </w:r>
      <w:r w:rsidR="00554C60" w:rsidRPr="00554C60">
        <w:rPr>
          <w:rFonts w:ascii="Verdana" w:hAnsi="Verdana"/>
          <w:bCs/>
          <w:sz w:val="20"/>
          <w:szCs w:val="20"/>
          <w:lang w:val="bg-BG"/>
        </w:rPr>
        <w:t xml:space="preserve"> </w:t>
      </w:r>
      <w:r w:rsidR="00554C60" w:rsidRPr="00554C60">
        <w:rPr>
          <w:rFonts w:ascii="Verdana" w:hAnsi="Verdana"/>
          <w:bCs/>
          <w:sz w:val="20"/>
          <w:szCs w:val="20"/>
        </w:rPr>
        <w:t>за мерките и средствата за защита на личните данни</w:t>
      </w:r>
      <w:r w:rsidR="00554C60" w:rsidRPr="00554C60">
        <w:rPr>
          <w:rFonts w:ascii="Verdana" w:hAnsi="Verdana"/>
          <w:bCs/>
          <w:sz w:val="20"/>
          <w:szCs w:val="20"/>
          <w:lang w:val="bg-BG"/>
        </w:rPr>
        <w:t xml:space="preserve"> </w:t>
      </w:r>
      <w:r w:rsidR="00554C60" w:rsidRPr="00554C60">
        <w:rPr>
          <w:rFonts w:ascii="Verdana" w:hAnsi="Verdana"/>
          <w:bCs/>
          <w:sz w:val="20"/>
          <w:szCs w:val="20"/>
        </w:rPr>
        <w:t>събирани, обработвани, съхранявани</w:t>
      </w:r>
      <w:r w:rsidR="00554C60" w:rsidRPr="00554C60">
        <w:rPr>
          <w:rFonts w:ascii="Verdana" w:hAnsi="Verdana"/>
          <w:bCs/>
          <w:sz w:val="20"/>
          <w:szCs w:val="20"/>
          <w:lang w:val="bg-BG"/>
        </w:rPr>
        <w:t xml:space="preserve"> </w:t>
      </w:r>
      <w:r w:rsidR="00554C60" w:rsidRPr="00554C60">
        <w:rPr>
          <w:rFonts w:ascii="Verdana" w:hAnsi="Verdana"/>
          <w:bCs/>
          <w:sz w:val="20"/>
          <w:szCs w:val="20"/>
        </w:rPr>
        <w:t xml:space="preserve">и предоставяни от </w:t>
      </w:r>
      <w:r w:rsidR="00554C60" w:rsidRPr="00554C60">
        <w:rPr>
          <w:rFonts w:ascii="Verdana" w:hAnsi="Verdana"/>
          <w:bCs/>
          <w:sz w:val="20"/>
          <w:szCs w:val="20"/>
          <w:lang w:val="bg-BG"/>
        </w:rPr>
        <w:t>Областна дирекция „</w:t>
      </w:r>
      <w:proofErr w:type="gramStart"/>
      <w:r w:rsidR="00554C60" w:rsidRPr="00554C60">
        <w:rPr>
          <w:rFonts w:ascii="Verdana" w:hAnsi="Verdana"/>
          <w:bCs/>
          <w:sz w:val="20"/>
          <w:szCs w:val="20"/>
          <w:lang w:val="bg-BG"/>
        </w:rPr>
        <w:t>Земеделие“ –</w:t>
      </w:r>
      <w:proofErr w:type="gramEnd"/>
      <w:r w:rsidR="00554C60" w:rsidRPr="00554C60">
        <w:rPr>
          <w:rFonts w:ascii="Verdana" w:hAnsi="Verdana"/>
          <w:bCs/>
          <w:sz w:val="20"/>
          <w:szCs w:val="20"/>
          <w:lang w:val="bg-BG"/>
        </w:rPr>
        <w:t xml:space="preserve"> Разград,</w:t>
      </w:r>
      <w:r w:rsidR="00554C60">
        <w:rPr>
          <w:rFonts w:ascii="Verdana" w:hAnsi="Verdana"/>
          <w:b/>
          <w:bCs/>
          <w:i/>
          <w:sz w:val="20"/>
          <w:szCs w:val="20"/>
          <w:lang w:val="bg-BG"/>
        </w:rPr>
        <w:t xml:space="preserve"> </w:t>
      </w:r>
      <w:r w:rsidR="00554C60" w:rsidRPr="00554C60">
        <w:rPr>
          <w:rFonts w:ascii="Verdana" w:hAnsi="Verdana"/>
          <w:bCs/>
          <w:i/>
          <w:sz w:val="20"/>
          <w:szCs w:val="20"/>
          <w:lang w:val="bg-BG"/>
        </w:rPr>
        <w:t>което</w:t>
      </w:r>
      <w:r w:rsidR="00554C60">
        <w:rPr>
          <w:rFonts w:ascii="Verdana" w:hAnsi="Verdana"/>
          <w:b/>
          <w:bCs/>
          <w:i/>
          <w:sz w:val="20"/>
          <w:szCs w:val="20"/>
          <w:lang w:val="bg-BG"/>
        </w:rPr>
        <w:t xml:space="preserve"> </w:t>
      </w:r>
      <w:r w:rsidRPr="00554C60">
        <w:rPr>
          <w:rFonts w:ascii="Verdana" w:hAnsi="Verdana"/>
          <w:sz w:val="20"/>
          <w:szCs w:val="20"/>
        </w:rPr>
        <w:t xml:space="preserve">се удостоверява с </w:t>
      </w:r>
      <w:r w:rsidRPr="005C66FA">
        <w:rPr>
          <w:rFonts w:ascii="Verdana" w:hAnsi="Verdana"/>
          <w:sz w:val="20"/>
          <w:szCs w:val="20"/>
        </w:rPr>
        <w:t xml:space="preserve">подпис върху протокол за извършен инструктаж за защита на личните данни по образец </w:t>
      </w:r>
      <w:r w:rsidRPr="005C66FA">
        <w:rPr>
          <w:rFonts w:ascii="Verdana" w:hAnsi="Verdana"/>
          <w:b/>
          <w:i/>
          <w:sz w:val="20"/>
          <w:szCs w:val="20"/>
        </w:rPr>
        <w:t>Приложение № 5</w:t>
      </w:r>
      <w:r w:rsidRPr="005C66FA">
        <w:rPr>
          <w:rFonts w:ascii="Verdana" w:hAnsi="Verdana"/>
          <w:sz w:val="20"/>
          <w:szCs w:val="20"/>
        </w:rPr>
        <w:t>;</w:t>
      </w:r>
    </w:p>
    <w:p w:rsidR="005A2271" w:rsidRPr="005C66FA" w:rsidRDefault="005A2271" w:rsidP="004E76CA">
      <w:pPr>
        <w:numPr>
          <w:ilvl w:val="0"/>
          <w:numId w:val="13"/>
        </w:numPr>
        <w:spacing w:after="0" w:line="360" w:lineRule="auto"/>
        <w:jc w:val="both"/>
        <w:rPr>
          <w:rFonts w:ascii="Verdana" w:hAnsi="Verdana"/>
          <w:sz w:val="20"/>
          <w:szCs w:val="20"/>
        </w:rPr>
      </w:pPr>
      <w:r w:rsidRPr="005C66FA">
        <w:rPr>
          <w:rFonts w:ascii="Verdana" w:hAnsi="Verdana"/>
          <w:sz w:val="20"/>
          <w:szCs w:val="20"/>
        </w:rPr>
        <w:t xml:space="preserve">Запознаване и осъзнаване за опасностите за личните данни, обработвани от </w:t>
      </w:r>
      <w:r w:rsidR="005C66FA" w:rsidRPr="005C66FA">
        <w:rPr>
          <w:rFonts w:ascii="Verdana" w:hAnsi="Verdana"/>
          <w:sz w:val="20"/>
          <w:szCs w:val="20"/>
          <w:lang w:val="bg-BG"/>
        </w:rPr>
        <w:t>ОДЗ</w:t>
      </w:r>
      <w:r w:rsidRPr="005C66FA">
        <w:rPr>
          <w:rFonts w:ascii="Verdana" w:hAnsi="Verdana"/>
          <w:sz w:val="20"/>
          <w:szCs w:val="20"/>
        </w:rPr>
        <w:t>;</w:t>
      </w:r>
    </w:p>
    <w:p w:rsidR="005A2271" w:rsidRPr="005C66FA" w:rsidRDefault="005A2271" w:rsidP="004E76CA">
      <w:pPr>
        <w:numPr>
          <w:ilvl w:val="0"/>
          <w:numId w:val="13"/>
        </w:numPr>
        <w:spacing w:after="0" w:line="360" w:lineRule="auto"/>
        <w:jc w:val="both"/>
        <w:rPr>
          <w:rFonts w:ascii="Verdana" w:hAnsi="Verdana"/>
          <w:sz w:val="20"/>
          <w:szCs w:val="20"/>
        </w:rPr>
      </w:pPr>
      <w:r w:rsidRPr="005C66FA">
        <w:rPr>
          <w:rFonts w:ascii="Verdana" w:hAnsi="Verdana"/>
          <w:sz w:val="20"/>
          <w:szCs w:val="20"/>
        </w:rPr>
        <w:t>Забрана за споделяне на критична информация (идентифи</w:t>
      </w:r>
      <w:r w:rsidR="006D0AD5">
        <w:rPr>
          <w:rFonts w:ascii="Verdana" w:hAnsi="Verdana"/>
          <w:sz w:val="20"/>
          <w:szCs w:val="20"/>
        </w:rPr>
        <w:t>катори, пароли за достъп и др.п</w:t>
      </w:r>
      <w:r w:rsidRPr="005C66FA">
        <w:rPr>
          <w:rFonts w:ascii="Verdana" w:hAnsi="Verdana"/>
          <w:sz w:val="20"/>
          <w:szCs w:val="20"/>
        </w:rPr>
        <w:t>.) между персонала и всякакви други лица, които са неоторизирани;</w:t>
      </w:r>
    </w:p>
    <w:p w:rsidR="005A2271" w:rsidRPr="005C66FA" w:rsidRDefault="005A2271" w:rsidP="004E76CA">
      <w:pPr>
        <w:numPr>
          <w:ilvl w:val="0"/>
          <w:numId w:val="13"/>
        </w:numPr>
        <w:spacing w:after="0" w:line="360" w:lineRule="auto"/>
        <w:jc w:val="both"/>
        <w:rPr>
          <w:rFonts w:ascii="Verdana" w:hAnsi="Verdana"/>
          <w:sz w:val="20"/>
          <w:szCs w:val="20"/>
        </w:rPr>
      </w:pPr>
      <w:r w:rsidRPr="005C66FA">
        <w:rPr>
          <w:rFonts w:ascii="Verdana" w:hAnsi="Verdana"/>
          <w:sz w:val="20"/>
          <w:szCs w:val="20"/>
        </w:rPr>
        <w:lastRenderedPageBreak/>
        <w:t>Деклариране на съгласие за поемане на задължение за неразпространение на личните данни.</w:t>
      </w:r>
    </w:p>
    <w:p w:rsidR="005A2271" w:rsidRPr="005C66FA" w:rsidRDefault="005A2271" w:rsidP="00223147">
      <w:pPr>
        <w:spacing w:after="0" w:line="360" w:lineRule="auto"/>
        <w:ind w:firstLine="567"/>
        <w:rPr>
          <w:rFonts w:ascii="Verdana" w:hAnsi="Verdana"/>
          <w:sz w:val="20"/>
          <w:szCs w:val="20"/>
        </w:rPr>
      </w:pPr>
      <w:r w:rsidRPr="005C66FA">
        <w:rPr>
          <w:rFonts w:ascii="Verdana" w:hAnsi="Verdana"/>
          <w:sz w:val="20"/>
          <w:szCs w:val="20"/>
        </w:rPr>
        <w:t>За лични данни, оценени с по-висока степен на риск, като чувствителни лични данни, се прилагат освен мерките по ал. 1 и следните допълнителни мерки:</w:t>
      </w:r>
    </w:p>
    <w:p w:rsidR="005A2271" w:rsidRPr="005C66FA" w:rsidRDefault="005A2271" w:rsidP="004E76CA">
      <w:pPr>
        <w:numPr>
          <w:ilvl w:val="0"/>
          <w:numId w:val="14"/>
        </w:numPr>
        <w:spacing w:after="0" w:line="360" w:lineRule="auto"/>
        <w:jc w:val="both"/>
        <w:rPr>
          <w:rFonts w:ascii="Verdana" w:hAnsi="Verdana"/>
          <w:sz w:val="20"/>
          <w:szCs w:val="20"/>
        </w:rPr>
      </w:pPr>
      <w:r w:rsidRPr="005C66FA">
        <w:rPr>
          <w:rFonts w:ascii="Verdana" w:hAnsi="Verdana"/>
          <w:sz w:val="20"/>
          <w:szCs w:val="20"/>
        </w:rPr>
        <w:t>Провеждане на специализирани обучения за работа и опазване на лични данни, в случай че спецификата на служебните задължения изисква подобно;</w:t>
      </w:r>
    </w:p>
    <w:p w:rsidR="005A2271" w:rsidRPr="005C66FA" w:rsidRDefault="005A2271" w:rsidP="004E76CA">
      <w:pPr>
        <w:numPr>
          <w:ilvl w:val="0"/>
          <w:numId w:val="14"/>
        </w:numPr>
        <w:spacing w:after="0" w:line="360" w:lineRule="auto"/>
        <w:jc w:val="both"/>
        <w:rPr>
          <w:rFonts w:ascii="Verdana" w:hAnsi="Verdana"/>
          <w:sz w:val="20"/>
          <w:szCs w:val="20"/>
        </w:rPr>
      </w:pPr>
      <w:r w:rsidRPr="005C66FA">
        <w:rPr>
          <w:rFonts w:ascii="Verdana" w:hAnsi="Verdana"/>
          <w:sz w:val="20"/>
          <w:szCs w:val="20"/>
        </w:rPr>
        <w:t>Тренировка на персонала за реакция при събития, застрашаващи сигурността на данните, в случай че спецификата на служебните задължения изисква подобно.</w:t>
      </w:r>
    </w:p>
    <w:p w:rsidR="005A2271" w:rsidRPr="00F9536C" w:rsidRDefault="005A2271" w:rsidP="004E76CA">
      <w:pPr>
        <w:spacing w:after="0" w:line="360" w:lineRule="auto"/>
        <w:rPr>
          <w:b/>
        </w:rPr>
      </w:pPr>
    </w:p>
    <w:p w:rsidR="005A2271" w:rsidRPr="005C66FA" w:rsidRDefault="005A2271" w:rsidP="00223147">
      <w:pPr>
        <w:spacing w:after="0" w:line="360" w:lineRule="auto"/>
        <w:ind w:firstLine="567"/>
        <w:rPr>
          <w:rFonts w:ascii="Verdana" w:hAnsi="Verdana"/>
          <w:sz w:val="20"/>
          <w:szCs w:val="20"/>
        </w:rPr>
      </w:pPr>
      <w:r w:rsidRPr="005C66FA">
        <w:rPr>
          <w:rFonts w:ascii="Verdana" w:hAnsi="Verdana"/>
          <w:sz w:val="20"/>
          <w:szCs w:val="20"/>
        </w:rPr>
        <w:t xml:space="preserve">Основните </w:t>
      </w:r>
      <w:r w:rsidRPr="005C66FA">
        <w:rPr>
          <w:rFonts w:ascii="Verdana" w:hAnsi="Verdana"/>
          <w:b/>
          <w:i/>
          <w:sz w:val="20"/>
          <w:szCs w:val="20"/>
        </w:rPr>
        <w:t>мерки за документална защита</w:t>
      </w:r>
      <w:r w:rsidRPr="005C66FA">
        <w:rPr>
          <w:rFonts w:ascii="Verdana" w:hAnsi="Verdana"/>
          <w:sz w:val="20"/>
          <w:szCs w:val="20"/>
        </w:rPr>
        <w:t xml:space="preserve"> на личните данни, са:</w:t>
      </w:r>
    </w:p>
    <w:p w:rsidR="005A2271" w:rsidRPr="005C66FA" w:rsidRDefault="005A2271" w:rsidP="004E76CA">
      <w:pPr>
        <w:numPr>
          <w:ilvl w:val="0"/>
          <w:numId w:val="15"/>
        </w:numPr>
        <w:spacing w:after="0" w:line="360" w:lineRule="auto"/>
        <w:jc w:val="both"/>
        <w:rPr>
          <w:rFonts w:ascii="Verdana" w:hAnsi="Verdana"/>
          <w:sz w:val="20"/>
          <w:szCs w:val="20"/>
        </w:rPr>
      </w:pPr>
      <w:r w:rsidRPr="005C66FA">
        <w:rPr>
          <w:rFonts w:ascii="Verdana" w:hAnsi="Verdana"/>
          <w:i/>
          <w:sz w:val="20"/>
          <w:szCs w:val="20"/>
        </w:rPr>
        <w:t>Определяне на регистрите, които ще се поддържат на хартиен носител</w:t>
      </w:r>
      <w:r w:rsidRPr="005C66FA">
        <w:rPr>
          <w:rFonts w:ascii="Verdana" w:hAnsi="Verdana"/>
          <w:sz w:val="20"/>
          <w:szCs w:val="20"/>
        </w:rPr>
        <w:t xml:space="preserve"> - на хартиен носител се съхраняват всички лични данни, които изискват попълването им върху определени бланкови документи и/или формуляри, свързани с изпълнение на изисквания на действащото законодателство или пряко свързани с осъществяването на нормалната дейност на </w:t>
      </w:r>
      <w:r w:rsidR="00016FCC">
        <w:rPr>
          <w:rFonts w:ascii="Verdana" w:hAnsi="Verdana"/>
          <w:sz w:val="20"/>
          <w:szCs w:val="20"/>
          <w:lang w:val="bg-BG"/>
        </w:rPr>
        <w:t>ОДЗ</w:t>
      </w:r>
      <w:r w:rsidRPr="005C66FA">
        <w:rPr>
          <w:rFonts w:ascii="Verdana" w:hAnsi="Verdana"/>
          <w:sz w:val="20"/>
          <w:szCs w:val="20"/>
        </w:rPr>
        <w:t>, сключване на договори, изпълнение на договори, упражняване на предвидени в закона права и установени от закона задължения;</w:t>
      </w:r>
    </w:p>
    <w:p w:rsidR="005A2271" w:rsidRPr="005C66FA" w:rsidRDefault="005A2271" w:rsidP="004E76CA">
      <w:pPr>
        <w:numPr>
          <w:ilvl w:val="0"/>
          <w:numId w:val="15"/>
        </w:numPr>
        <w:spacing w:after="0" w:line="360" w:lineRule="auto"/>
        <w:jc w:val="both"/>
        <w:rPr>
          <w:rFonts w:ascii="Verdana" w:hAnsi="Verdana"/>
          <w:sz w:val="20"/>
          <w:szCs w:val="20"/>
        </w:rPr>
      </w:pPr>
      <w:r w:rsidRPr="005C66FA">
        <w:rPr>
          <w:rFonts w:ascii="Verdana" w:hAnsi="Verdana"/>
          <w:i/>
          <w:sz w:val="20"/>
          <w:szCs w:val="20"/>
        </w:rPr>
        <w:t>Определяне на условията за обработване на лични данни</w:t>
      </w:r>
      <w:r w:rsidRPr="005C66FA">
        <w:rPr>
          <w:rFonts w:ascii="Verdana" w:hAnsi="Verdana"/>
          <w:sz w:val="20"/>
          <w:szCs w:val="20"/>
        </w:rPr>
        <w:t xml:space="preserve"> - личните данни се събират и обработват само с конкретна цел, пряко свързана с изпълнение на законовите задължения и/или нормалната бизнес дейност на </w:t>
      </w:r>
      <w:r w:rsidR="00016FCC">
        <w:rPr>
          <w:rFonts w:ascii="Verdana" w:hAnsi="Verdana"/>
          <w:sz w:val="20"/>
          <w:szCs w:val="20"/>
          <w:lang w:val="bg-BG"/>
        </w:rPr>
        <w:t>ОДЗ</w:t>
      </w:r>
      <w:r w:rsidRPr="005C66FA">
        <w:rPr>
          <w:rFonts w:ascii="Verdana" w:hAnsi="Verdana"/>
          <w:sz w:val="20"/>
          <w:szCs w:val="20"/>
        </w:rPr>
        <w:t>, а начинът на тяхното съхранение се съобразява със специфичните нужди за обработка и физическия носител на данните;</w:t>
      </w:r>
    </w:p>
    <w:p w:rsidR="005A2271" w:rsidRPr="005C66FA" w:rsidRDefault="005A2271" w:rsidP="004E76CA">
      <w:pPr>
        <w:numPr>
          <w:ilvl w:val="0"/>
          <w:numId w:val="15"/>
        </w:numPr>
        <w:spacing w:after="0" w:line="360" w:lineRule="auto"/>
        <w:jc w:val="both"/>
        <w:rPr>
          <w:rFonts w:ascii="Verdana" w:hAnsi="Verdana"/>
          <w:sz w:val="20"/>
          <w:szCs w:val="20"/>
        </w:rPr>
      </w:pPr>
      <w:r w:rsidRPr="005C66FA">
        <w:rPr>
          <w:rFonts w:ascii="Verdana" w:hAnsi="Verdana"/>
          <w:i/>
          <w:sz w:val="20"/>
          <w:szCs w:val="20"/>
        </w:rPr>
        <w:t>Регламентиране на достъпа до регистрите</w:t>
      </w:r>
      <w:r w:rsidRPr="005C66FA">
        <w:rPr>
          <w:rFonts w:ascii="Verdana" w:hAnsi="Verdana"/>
          <w:sz w:val="20"/>
          <w:szCs w:val="20"/>
        </w:rPr>
        <w:t xml:space="preserve"> </w:t>
      </w:r>
      <w:r w:rsidRPr="005C66FA">
        <w:rPr>
          <w:rFonts w:ascii="Verdana" w:hAnsi="Verdana"/>
          <w:i/>
          <w:sz w:val="20"/>
          <w:szCs w:val="20"/>
        </w:rPr>
        <w:t xml:space="preserve">с лични данни </w:t>
      </w:r>
      <w:r w:rsidRPr="005C66FA">
        <w:rPr>
          <w:rFonts w:ascii="Verdana" w:hAnsi="Verdana"/>
          <w:sz w:val="20"/>
          <w:szCs w:val="20"/>
        </w:rPr>
        <w:t>– достъпът до регистрите с лични данни е ограничен и се предоставя само на упълномощените служители, в съответствие с принципа на „Необходимост да знае”;</w:t>
      </w:r>
    </w:p>
    <w:p w:rsidR="005A2271" w:rsidRPr="005C66FA" w:rsidRDefault="005A2271" w:rsidP="004E76CA">
      <w:pPr>
        <w:numPr>
          <w:ilvl w:val="0"/>
          <w:numId w:val="15"/>
        </w:numPr>
        <w:spacing w:after="0" w:line="360" w:lineRule="auto"/>
        <w:jc w:val="both"/>
        <w:rPr>
          <w:rFonts w:ascii="Verdana" w:hAnsi="Verdana"/>
          <w:sz w:val="20"/>
          <w:szCs w:val="20"/>
        </w:rPr>
      </w:pPr>
      <w:r w:rsidRPr="005C66FA">
        <w:rPr>
          <w:rFonts w:ascii="Verdana" w:hAnsi="Verdana"/>
          <w:i/>
          <w:sz w:val="20"/>
          <w:szCs w:val="20"/>
        </w:rPr>
        <w:t>Определяне на срокове за съхранение</w:t>
      </w:r>
      <w:r w:rsidRPr="005C66FA">
        <w:rPr>
          <w:rFonts w:ascii="Verdana" w:hAnsi="Verdana"/>
          <w:sz w:val="20"/>
          <w:szCs w:val="20"/>
        </w:rPr>
        <w:t xml:space="preserve"> -  личните данни се съхраняват не по-дълго от колкото е необходимо, за да се осъществи целта, за която са били събрани или до изтичане на определения в действащото законодателство срок.</w:t>
      </w:r>
    </w:p>
    <w:p w:rsidR="005A2271" w:rsidRPr="005C66FA" w:rsidRDefault="005A2271" w:rsidP="004E76CA">
      <w:pPr>
        <w:numPr>
          <w:ilvl w:val="0"/>
          <w:numId w:val="15"/>
        </w:numPr>
        <w:spacing w:after="0" w:line="360" w:lineRule="auto"/>
        <w:jc w:val="both"/>
        <w:rPr>
          <w:rFonts w:ascii="Verdana" w:hAnsi="Verdana"/>
          <w:sz w:val="20"/>
          <w:szCs w:val="20"/>
        </w:rPr>
      </w:pPr>
      <w:r w:rsidRPr="005C66FA">
        <w:rPr>
          <w:rFonts w:ascii="Verdana" w:hAnsi="Verdana"/>
          <w:i/>
          <w:sz w:val="20"/>
          <w:szCs w:val="20"/>
        </w:rPr>
        <w:t>Процедури за унищожаване:</w:t>
      </w:r>
      <w:r w:rsidRPr="005C66FA">
        <w:rPr>
          <w:rFonts w:ascii="Verdana" w:hAnsi="Verdana"/>
          <w:sz w:val="20"/>
          <w:szCs w:val="20"/>
        </w:rPr>
        <w:t xml:space="preserve"> Документите, съдържащи лични данни, сроковете за съхранение на които са изтекли и не са необходими за нормалното функциониране на </w:t>
      </w:r>
      <w:r w:rsidR="00016FCC">
        <w:rPr>
          <w:rFonts w:ascii="Verdana" w:hAnsi="Verdana"/>
          <w:sz w:val="20"/>
          <w:szCs w:val="20"/>
          <w:lang w:val="bg-BG"/>
        </w:rPr>
        <w:t>ОДЗ</w:t>
      </w:r>
      <w:r w:rsidRPr="005C66FA">
        <w:rPr>
          <w:rFonts w:ascii="Verdana" w:hAnsi="Verdana"/>
          <w:sz w:val="20"/>
          <w:szCs w:val="20"/>
        </w:rPr>
        <w:t xml:space="preserve"> или за установяването, упражняването или защитата на правни претенции, се унищожават по подходящ и сигурен начин (напр. изгаряне, нарязване, електронно изтриване и други подходящи за целта методи, съобразени с физическия носител на данните).</w:t>
      </w:r>
    </w:p>
    <w:p w:rsidR="005A2271" w:rsidRPr="005C66FA" w:rsidRDefault="005A2271" w:rsidP="00223147">
      <w:pPr>
        <w:spacing w:after="0" w:line="360" w:lineRule="auto"/>
        <w:ind w:firstLine="567"/>
        <w:jc w:val="both"/>
        <w:rPr>
          <w:rFonts w:ascii="Verdana" w:hAnsi="Verdana"/>
          <w:sz w:val="20"/>
          <w:szCs w:val="20"/>
        </w:rPr>
      </w:pPr>
      <w:r w:rsidRPr="005C66FA">
        <w:rPr>
          <w:rFonts w:ascii="Verdana" w:hAnsi="Verdana"/>
          <w:sz w:val="20"/>
          <w:szCs w:val="20"/>
        </w:rPr>
        <w:lastRenderedPageBreak/>
        <w:t>За лични данни, оценени с по-висока степен на риск, освен мерките по ал. 1, се прилагат и следните допълнителни мерки:</w:t>
      </w:r>
    </w:p>
    <w:p w:rsidR="005A2271" w:rsidRPr="005C66FA" w:rsidRDefault="005A2271" w:rsidP="004E76CA">
      <w:pPr>
        <w:numPr>
          <w:ilvl w:val="0"/>
          <w:numId w:val="16"/>
        </w:numPr>
        <w:spacing w:after="0" w:line="360" w:lineRule="auto"/>
        <w:jc w:val="both"/>
        <w:rPr>
          <w:rFonts w:ascii="Verdana" w:hAnsi="Verdana"/>
          <w:sz w:val="20"/>
          <w:szCs w:val="20"/>
        </w:rPr>
      </w:pPr>
      <w:r w:rsidRPr="005C66FA">
        <w:rPr>
          <w:rFonts w:ascii="Verdana" w:hAnsi="Verdana"/>
          <w:i/>
          <w:sz w:val="20"/>
          <w:szCs w:val="20"/>
        </w:rPr>
        <w:t>Контрол на достъпа до регистрите</w:t>
      </w:r>
      <w:r w:rsidRPr="005C66FA">
        <w:rPr>
          <w:rFonts w:ascii="Verdana" w:hAnsi="Verdana"/>
          <w:sz w:val="20"/>
          <w:szCs w:val="20"/>
        </w:rPr>
        <w:t>, ограничаващ достъп на персонала или в ограничени случаи на други специално упълномощени лица, в съответствие с принципа на „Необходимост да знае”, за да изпълняват техните задължения;</w:t>
      </w:r>
    </w:p>
    <w:p w:rsidR="005A2271" w:rsidRDefault="005A2271" w:rsidP="004E76CA">
      <w:pPr>
        <w:numPr>
          <w:ilvl w:val="0"/>
          <w:numId w:val="16"/>
        </w:numPr>
        <w:spacing w:after="0" w:line="360" w:lineRule="auto"/>
        <w:jc w:val="both"/>
        <w:rPr>
          <w:rFonts w:ascii="Verdana" w:hAnsi="Verdana"/>
          <w:sz w:val="20"/>
          <w:szCs w:val="20"/>
        </w:rPr>
      </w:pPr>
      <w:r w:rsidRPr="005C66FA">
        <w:rPr>
          <w:rFonts w:ascii="Verdana" w:hAnsi="Verdana"/>
          <w:i/>
          <w:sz w:val="20"/>
          <w:szCs w:val="20"/>
        </w:rPr>
        <w:t>Правила за размножаване и разпространение</w:t>
      </w:r>
      <w:r w:rsidRPr="005C66FA">
        <w:rPr>
          <w:rFonts w:ascii="Verdana" w:hAnsi="Verdana"/>
          <w:sz w:val="20"/>
          <w:szCs w:val="20"/>
        </w:rPr>
        <w:t>, които разрешават копиране и разпространяване на лични данни единствено в случаите, когато това е необходимо за юридически нужди, възниква по изискване на закон и/или държавен орган, както и да бъдат предоставяни само на лица, на които са необходими във връзка с извършване на възложена работа. Неразрешеното копиране и разпространение е обект на дисциплинарни санкции и други мерки, ако представлява и друг вид нарушение, освен нарушение на трудовата дисциплина.</w:t>
      </w:r>
    </w:p>
    <w:p w:rsidR="00845320" w:rsidRPr="005C66FA" w:rsidRDefault="00845320" w:rsidP="004E76CA">
      <w:pPr>
        <w:spacing w:after="0" w:line="360" w:lineRule="auto"/>
        <w:jc w:val="both"/>
        <w:rPr>
          <w:rFonts w:ascii="Verdana" w:hAnsi="Verdana"/>
          <w:sz w:val="20"/>
          <w:szCs w:val="20"/>
        </w:rPr>
      </w:pPr>
    </w:p>
    <w:p w:rsidR="00845320" w:rsidRPr="001B3B0B" w:rsidRDefault="00845320" w:rsidP="004E76CA">
      <w:pPr>
        <w:pStyle w:val="NormalWeb"/>
        <w:spacing w:before="0" w:beforeAutospacing="0" w:after="0" w:afterAutospacing="0" w:line="360" w:lineRule="auto"/>
        <w:ind w:left="927"/>
        <w:jc w:val="center"/>
        <w:rPr>
          <w:rFonts w:ascii="Verdana" w:hAnsi="Verdana"/>
          <w:b/>
        </w:rPr>
      </w:pPr>
      <w:r w:rsidRPr="001B3B0B">
        <w:rPr>
          <w:rFonts w:ascii="Verdana" w:hAnsi="Verdana"/>
          <w:b/>
        </w:rPr>
        <w:t>Действия за</w:t>
      </w:r>
      <w:r w:rsidRPr="001B3B0B">
        <w:rPr>
          <w:rFonts w:ascii="Verdana" w:hAnsi="Verdana"/>
          <w:b/>
          <w:lang w:val="bg-BG"/>
        </w:rPr>
        <w:t xml:space="preserve"> </w:t>
      </w:r>
      <w:proofErr w:type="gramStart"/>
      <w:r w:rsidRPr="001B3B0B">
        <w:rPr>
          <w:rFonts w:ascii="Verdana" w:hAnsi="Verdana"/>
          <w:b/>
          <w:lang w:val="bg-BG"/>
        </w:rPr>
        <w:t xml:space="preserve">защита </w:t>
      </w:r>
      <w:r w:rsidRPr="001B3B0B">
        <w:rPr>
          <w:rFonts w:ascii="Verdana" w:hAnsi="Verdana"/>
          <w:b/>
        </w:rPr>
        <w:t> при</w:t>
      </w:r>
      <w:proofErr w:type="gramEnd"/>
      <w:r w:rsidRPr="001B3B0B">
        <w:rPr>
          <w:rFonts w:ascii="Verdana" w:hAnsi="Verdana"/>
          <w:b/>
        </w:rPr>
        <w:t xml:space="preserve"> аварии, произшествия и бедствия (пожар, наводнение и др.)</w:t>
      </w:r>
    </w:p>
    <w:p w:rsidR="00845320" w:rsidRDefault="00845320" w:rsidP="004E76CA">
      <w:pPr>
        <w:pStyle w:val="NormalWeb"/>
        <w:spacing w:before="0" w:beforeAutospacing="0" w:after="0" w:afterAutospacing="0" w:line="360" w:lineRule="auto"/>
        <w:ind w:firstLine="990"/>
        <w:jc w:val="both"/>
        <w:rPr>
          <w:rFonts w:ascii="Verdana" w:hAnsi="Verdana"/>
          <w:sz w:val="20"/>
          <w:szCs w:val="20"/>
        </w:rPr>
      </w:pPr>
    </w:p>
    <w:p w:rsidR="00845320" w:rsidRPr="001F0079" w:rsidRDefault="00845320" w:rsidP="004E76CA">
      <w:pPr>
        <w:pStyle w:val="NormalWeb"/>
        <w:spacing w:before="0" w:beforeAutospacing="0" w:after="0" w:afterAutospacing="0" w:line="360" w:lineRule="auto"/>
        <w:ind w:firstLine="990"/>
        <w:jc w:val="both"/>
        <w:rPr>
          <w:rFonts w:ascii="Verdana" w:hAnsi="Verdana"/>
          <w:sz w:val="20"/>
          <w:szCs w:val="20"/>
          <w:u w:val="single"/>
          <w:lang w:val="bg-BG"/>
        </w:rPr>
      </w:pPr>
      <w:r w:rsidRPr="001F0079">
        <w:rPr>
          <w:rFonts w:ascii="Verdana" w:hAnsi="Verdana"/>
          <w:sz w:val="20"/>
          <w:szCs w:val="20"/>
        </w:rPr>
        <w:t xml:space="preserve">Одобрени са Противопожарни правила за осигуряване на противопожарна и аварийна беопастност и </w:t>
      </w:r>
      <w:r w:rsidRPr="001F0079">
        <w:rPr>
          <w:rFonts w:ascii="Verdana" w:hAnsi="Verdana"/>
          <w:sz w:val="20"/>
          <w:szCs w:val="20"/>
          <w:lang w:val="bg-BG"/>
        </w:rPr>
        <w:t xml:space="preserve">е </w:t>
      </w:r>
      <w:r w:rsidRPr="001F0079">
        <w:rPr>
          <w:rFonts w:ascii="Verdana" w:hAnsi="Verdana"/>
          <w:sz w:val="20"/>
          <w:szCs w:val="20"/>
        </w:rPr>
        <w:t>утвърден План за действи</w:t>
      </w:r>
      <w:r>
        <w:rPr>
          <w:rFonts w:ascii="Verdana" w:hAnsi="Verdana"/>
          <w:sz w:val="20"/>
          <w:szCs w:val="20"/>
        </w:rPr>
        <w:t>е при пожар. О</w:t>
      </w:r>
      <w:r w:rsidRPr="001F0079">
        <w:rPr>
          <w:rFonts w:ascii="Verdana" w:hAnsi="Verdana"/>
          <w:sz w:val="20"/>
          <w:szCs w:val="20"/>
        </w:rPr>
        <w:t xml:space="preserve">добрена </w:t>
      </w:r>
      <w:r>
        <w:rPr>
          <w:rFonts w:ascii="Verdana" w:hAnsi="Verdana"/>
          <w:sz w:val="20"/>
          <w:szCs w:val="20"/>
          <w:lang w:val="bg-BG"/>
        </w:rPr>
        <w:t xml:space="preserve">е </w:t>
      </w:r>
      <w:r w:rsidRPr="001F0079">
        <w:rPr>
          <w:rFonts w:ascii="Verdana" w:hAnsi="Verdana"/>
          <w:sz w:val="20"/>
          <w:szCs w:val="20"/>
        </w:rPr>
        <w:t>Инструкция за техническа без</w:t>
      </w:r>
      <w:r>
        <w:rPr>
          <w:rFonts w:ascii="Verdana" w:hAnsi="Verdana"/>
          <w:sz w:val="20"/>
          <w:szCs w:val="20"/>
        </w:rPr>
        <w:t>опас</w:t>
      </w:r>
      <w:r w:rsidRPr="001F0079">
        <w:rPr>
          <w:rFonts w:ascii="Verdana" w:hAnsi="Verdana"/>
          <w:sz w:val="20"/>
          <w:szCs w:val="20"/>
        </w:rPr>
        <w:t>ност при работа</w:t>
      </w:r>
      <w:r>
        <w:rPr>
          <w:rFonts w:ascii="Verdana" w:hAnsi="Verdana"/>
          <w:sz w:val="20"/>
          <w:szCs w:val="20"/>
          <w:lang w:val="bg-BG"/>
        </w:rPr>
        <w:t>. О</w:t>
      </w:r>
      <w:r w:rsidRPr="001F0079">
        <w:rPr>
          <w:rFonts w:ascii="Verdana" w:hAnsi="Verdana"/>
          <w:sz w:val="20"/>
          <w:szCs w:val="20"/>
          <w:lang w:val="bg-BG"/>
        </w:rPr>
        <w:t>сигурени са пожарогаси</w:t>
      </w:r>
      <w:r>
        <w:rPr>
          <w:rFonts w:ascii="Verdana" w:hAnsi="Verdana"/>
          <w:sz w:val="20"/>
          <w:szCs w:val="20"/>
          <w:lang w:val="bg-BG"/>
        </w:rPr>
        <w:t>тели в сградите на ОДЗ и ОСЗ. О</w:t>
      </w:r>
      <w:r w:rsidRPr="001F0079">
        <w:rPr>
          <w:rFonts w:ascii="Verdana" w:hAnsi="Verdana"/>
          <w:sz w:val="20"/>
          <w:szCs w:val="20"/>
          <w:lang w:val="bg-BG"/>
        </w:rPr>
        <w:t>пределени са служители, отговарящи за изключване на електрическите уреди в помещенията</w:t>
      </w:r>
      <w:r>
        <w:rPr>
          <w:rFonts w:ascii="Verdana" w:hAnsi="Verdana"/>
          <w:sz w:val="20"/>
          <w:szCs w:val="20"/>
          <w:lang w:val="bg-BG"/>
        </w:rPr>
        <w:t>.</w:t>
      </w:r>
    </w:p>
    <w:p w:rsidR="00845320" w:rsidRPr="009C4331" w:rsidRDefault="00845320" w:rsidP="004E76CA">
      <w:pPr>
        <w:pStyle w:val="NormalWeb"/>
        <w:spacing w:before="0" w:beforeAutospacing="0" w:after="0" w:afterAutospacing="0" w:line="360" w:lineRule="auto"/>
        <w:ind w:firstLine="992"/>
        <w:jc w:val="both"/>
        <w:rPr>
          <w:rFonts w:ascii="Verdana" w:hAnsi="Verdana"/>
          <w:sz w:val="20"/>
          <w:szCs w:val="20"/>
        </w:rPr>
      </w:pPr>
      <w:r w:rsidRPr="009C4331">
        <w:rPr>
          <w:rFonts w:ascii="Verdana" w:hAnsi="Verdana"/>
          <w:sz w:val="20"/>
          <w:szCs w:val="20"/>
          <w:lang w:val="bg-BG"/>
        </w:rPr>
        <w:t xml:space="preserve">ОДЗ </w:t>
      </w:r>
      <w:r w:rsidRPr="009C4331">
        <w:rPr>
          <w:rFonts w:ascii="Verdana" w:hAnsi="Verdana"/>
          <w:sz w:val="20"/>
          <w:szCs w:val="20"/>
        </w:rPr>
        <w:t>предприема превантивни действия при защита на личните данни като съставя план за действие при различните случаи на настъпили форсмажорни събития, а именно:</w:t>
      </w:r>
    </w:p>
    <w:p w:rsidR="00845320" w:rsidRPr="009C4331" w:rsidRDefault="00845320" w:rsidP="004E76CA">
      <w:pPr>
        <w:pStyle w:val="NormalWeb"/>
        <w:spacing w:before="0" w:beforeAutospacing="0" w:after="0" w:afterAutospacing="0" w:line="360" w:lineRule="auto"/>
        <w:ind w:firstLine="992"/>
        <w:jc w:val="both"/>
        <w:rPr>
          <w:rFonts w:ascii="Verdana" w:hAnsi="Verdana"/>
          <w:sz w:val="20"/>
          <w:szCs w:val="20"/>
        </w:rPr>
      </w:pPr>
      <w:r>
        <w:rPr>
          <w:rFonts w:ascii="Verdana" w:hAnsi="Verdana"/>
          <w:sz w:val="20"/>
          <w:szCs w:val="20"/>
        </w:rPr>
        <w:t>1.</w:t>
      </w:r>
      <w:r w:rsidRPr="009C4331">
        <w:rPr>
          <w:rFonts w:ascii="Verdana" w:hAnsi="Verdana"/>
          <w:sz w:val="20"/>
          <w:szCs w:val="20"/>
        </w:rPr>
        <w:t xml:space="preserve">защита при аварии, независещи от </w:t>
      </w:r>
      <w:r w:rsidRPr="009C4331">
        <w:rPr>
          <w:rFonts w:ascii="Verdana" w:hAnsi="Verdana"/>
          <w:sz w:val="20"/>
          <w:szCs w:val="20"/>
          <w:lang w:val="bg-BG"/>
        </w:rPr>
        <w:t>ОДЗ</w:t>
      </w:r>
      <w:r w:rsidRPr="009C4331">
        <w:rPr>
          <w:rFonts w:ascii="Verdana" w:hAnsi="Verdana"/>
          <w:sz w:val="20"/>
          <w:szCs w:val="20"/>
        </w:rPr>
        <w:t xml:space="preserve"> – предприемат се конкретни действия в зависимост от конкретната ситуация;</w:t>
      </w:r>
    </w:p>
    <w:p w:rsidR="00845320" w:rsidRPr="009C4331" w:rsidRDefault="00845320" w:rsidP="004E76CA">
      <w:pPr>
        <w:pStyle w:val="NormalWeb"/>
        <w:spacing w:before="0" w:beforeAutospacing="0" w:after="0" w:afterAutospacing="0" w:line="360" w:lineRule="auto"/>
        <w:ind w:firstLine="992"/>
        <w:jc w:val="both"/>
        <w:rPr>
          <w:rFonts w:ascii="Verdana" w:hAnsi="Verdana"/>
          <w:sz w:val="20"/>
          <w:szCs w:val="20"/>
        </w:rPr>
      </w:pPr>
      <w:r>
        <w:rPr>
          <w:rFonts w:ascii="Verdana" w:hAnsi="Verdana"/>
          <w:sz w:val="20"/>
          <w:szCs w:val="20"/>
        </w:rPr>
        <w:t>2.</w:t>
      </w:r>
      <w:r w:rsidRPr="009C4331">
        <w:rPr>
          <w:rFonts w:ascii="Verdana" w:hAnsi="Verdana"/>
          <w:sz w:val="20"/>
          <w:szCs w:val="20"/>
        </w:rPr>
        <w:t>защита от пожари - незабавно гасене със собствени средства /пожарогасители/</w:t>
      </w:r>
      <w:r>
        <w:rPr>
          <w:rFonts w:ascii="Verdana" w:hAnsi="Verdana"/>
          <w:sz w:val="20"/>
          <w:szCs w:val="20"/>
          <w:lang w:val="bg-BG"/>
        </w:rPr>
        <w:t xml:space="preserve"> </w:t>
      </w:r>
      <w:r w:rsidRPr="009C4331">
        <w:rPr>
          <w:rFonts w:ascii="Verdana" w:hAnsi="Verdana"/>
          <w:sz w:val="20"/>
          <w:szCs w:val="20"/>
        </w:rPr>
        <w:t>и уведомяване на съответните органи;</w:t>
      </w:r>
    </w:p>
    <w:p w:rsidR="00845320" w:rsidRPr="004E76CA" w:rsidRDefault="00845320" w:rsidP="004E76CA">
      <w:pPr>
        <w:pStyle w:val="NormalWeb"/>
        <w:spacing w:before="0" w:beforeAutospacing="0" w:after="0" w:afterAutospacing="0" w:line="360" w:lineRule="auto"/>
        <w:ind w:firstLine="992"/>
        <w:jc w:val="both"/>
        <w:rPr>
          <w:rFonts w:ascii="Verdana" w:hAnsi="Verdana"/>
          <w:sz w:val="20"/>
          <w:szCs w:val="20"/>
          <w:lang w:val="bg-BG"/>
        </w:rPr>
      </w:pPr>
      <w:r>
        <w:rPr>
          <w:rFonts w:ascii="Verdana" w:hAnsi="Verdana"/>
          <w:sz w:val="20"/>
          <w:szCs w:val="20"/>
        </w:rPr>
        <w:t>3.</w:t>
      </w:r>
      <w:r w:rsidRPr="009C4331">
        <w:rPr>
          <w:rFonts w:ascii="Verdana" w:hAnsi="Verdana"/>
          <w:sz w:val="20"/>
          <w:szCs w:val="20"/>
        </w:rPr>
        <w:t xml:space="preserve">защита от наводнения - </w:t>
      </w:r>
      <w:r w:rsidRPr="007C2270">
        <w:rPr>
          <w:rFonts w:ascii="Verdana" w:hAnsi="Verdana"/>
          <w:sz w:val="20"/>
          <w:szCs w:val="20"/>
        </w:rPr>
        <w:t xml:space="preserve">предприемат </w:t>
      </w:r>
      <w:r w:rsidRPr="007C2270">
        <w:rPr>
          <w:rFonts w:ascii="Verdana" w:hAnsi="Verdana"/>
          <w:sz w:val="20"/>
          <w:szCs w:val="20"/>
          <w:lang w:val="bg-BG"/>
        </w:rPr>
        <w:t xml:space="preserve">се </w:t>
      </w:r>
      <w:r w:rsidRPr="007C2270">
        <w:rPr>
          <w:rFonts w:ascii="Verdana" w:hAnsi="Verdana"/>
          <w:sz w:val="20"/>
          <w:szCs w:val="20"/>
        </w:rPr>
        <w:t>действия</w:t>
      </w:r>
      <w:r>
        <w:rPr>
          <w:rFonts w:ascii="Verdana" w:hAnsi="Verdana"/>
          <w:sz w:val="20"/>
          <w:szCs w:val="20"/>
          <w:lang w:val="bg-BG"/>
        </w:rPr>
        <w:t xml:space="preserve"> </w:t>
      </w:r>
      <w:r w:rsidRPr="009C4331">
        <w:rPr>
          <w:rFonts w:ascii="Verdana" w:hAnsi="Verdana"/>
          <w:sz w:val="20"/>
          <w:szCs w:val="20"/>
        </w:rPr>
        <w:t>по ограничаване на разпространението, както и се изпомпва вода или загребва със собствени подръчни средства.</w:t>
      </w:r>
    </w:p>
    <w:p w:rsidR="005A2271" w:rsidRPr="00845320" w:rsidRDefault="005A2271" w:rsidP="004E76CA">
      <w:pPr>
        <w:spacing w:after="0" w:line="360" w:lineRule="auto"/>
        <w:jc w:val="center"/>
        <w:rPr>
          <w:b/>
          <w:sz w:val="24"/>
          <w:szCs w:val="24"/>
        </w:rPr>
      </w:pPr>
    </w:p>
    <w:p w:rsidR="008B7363" w:rsidRDefault="008B7363" w:rsidP="008B7363">
      <w:pPr>
        <w:spacing w:after="0" w:line="360" w:lineRule="auto"/>
        <w:jc w:val="center"/>
        <w:rPr>
          <w:rFonts w:ascii="Verdana" w:hAnsi="Verdana"/>
          <w:b/>
          <w:sz w:val="24"/>
          <w:szCs w:val="24"/>
        </w:rPr>
      </w:pPr>
      <w:r>
        <w:rPr>
          <w:rFonts w:ascii="Verdana" w:hAnsi="Verdana"/>
          <w:b/>
          <w:sz w:val="24"/>
          <w:szCs w:val="24"/>
        </w:rPr>
        <w:lastRenderedPageBreak/>
        <w:t xml:space="preserve">Защитата на автоматизираните информационни системи и/или мрежи в </w:t>
      </w:r>
      <w:r>
        <w:rPr>
          <w:rFonts w:ascii="Verdana" w:hAnsi="Verdana"/>
          <w:b/>
          <w:sz w:val="24"/>
          <w:szCs w:val="24"/>
          <w:lang w:val="bg-BG"/>
        </w:rPr>
        <w:t xml:space="preserve">ОДЗ </w:t>
      </w:r>
    </w:p>
    <w:p w:rsidR="008B7363" w:rsidRDefault="008B7363" w:rsidP="00223147">
      <w:pPr>
        <w:spacing w:after="0" w:line="360" w:lineRule="auto"/>
        <w:ind w:firstLine="720"/>
        <w:jc w:val="both"/>
        <w:rPr>
          <w:rFonts w:ascii="Verdana" w:hAnsi="Verdana"/>
          <w:sz w:val="20"/>
          <w:szCs w:val="20"/>
        </w:rPr>
      </w:pPr>
      <w:r>
        <w:rPr>
          <w:rFonts w:ascii="Verdana" w:hAnsi="Verdana"/>
          <w:sz w:val="20"/>
          <w:szCs w:val="20"/>
        </w:rPr>
        <w:t xml:space="preserve">Защитата на автоматизираните информационни системи и/или мрежи в </w:t>
      </w:r>
      <w:r>
        <w:rPr>
          <w:rFonts w:ascii="Verdana" w:hAnsi="Verdana"/>
          <w:sz w:val="20"/>
          <w:szCs w:val="20"/>
          <w:lang w:val="bg-BG"/>
        </w:rPr>
        <w:t>ОДЗ</w:t>
      </w:r>
      <w:r>
        <w:rPr>
          <w:rFonts w:ascii="Verdana" w:hAnsi="Verdana"/>
          <w:sz w:val="20"/>
          <w:szCs w:val="20"/>
        </w:rPr>
        <w:t xml:space="preserve"> включва набор от приложими технически и организационни мерки за предотвратяване на нерегламентиран достъп до системите и/или мрежите, в които се създават, обработват и съхраняват лични данни.</w:t>
      </w:r>
    </w:p>
    <w:p w:rsidR="008B7363" w:rsidRDefault="008B7363" w:rsidP="00223147">
      <w:pPr>
        <w:spacing w:after="0" w:line="360" w:lineRule="auto"/>
        <w:ind w:firstLine="567"/>
        <w:jc w:val="both"/>
        <w:rPr>
          <w:rFonts w:ascii="Verdana" w:hAnsi="Verdana"/>
          <w:sz w:val="20"/>
          <w:szCs w:val="20"/>
        </w:rPr>
      </w:pPr>
      <w:r>
        <w:rPr>
          <w:rFonts w:ascii="Verdana" w:hAnsi="Verdana"/>
          <w:sz w:val="20"/>
          <w:szCs w:val="20"/>
        </w:rPr>
        <w:t>Основните мерки за защита на автоматизираните информационни системи и/или мрежи, обработващи лични данни, включват:</w:t>
      </w:r>
    </w:p>
    <w:p w:rsidR="008B7363" w:rsidRDefault="008B7363" w:rsidP="008B7363">
      <w:pPr>
        <w:numPr>
          <w:ilvl w:val="0"/>
          <w:numId w:val="24"/>
        </w:numPr>
        <w:spacing w:after="0" w:line="360" w:lineRule="auto"/>
        <w:jc w:val="both"/>
        <w:rPr>
          <w:rFonts w:ascii="Verdana" w:hAnsi="Verdana"/>
          <w:sz w:val="20"/>
          <w:szCs w:val="20"/>
        </w:rPr>
      </w:pPr>
      <w:r>
        <w:rPr>
          <w:rFonts w:ascii="Verdana" w:hAnsi="Verdana"/>
          <w:i/>
          <w:sz w:val="20"/>
          <w:szCs w:val="20"/>
        </w:rPr>
        <w:t>Идентификация и автентификация</w:t>
      </w:r>
      <w:r>
        <w:rPr>
          <w:rFonts w:ascii="Verdana" w:hAnsi="Verdana"/>
          <w:sz w:val="20"/>
          <w:szCs w:val="20"/>
        </w:rPr>
        <w:t xml:space="preserve"> чрез използване на уникални потребителски акаунти и пароли за всяко лице, осъществяващо достъп до мрежата и ресурсите на </w:t>
      </w:r>
      <w:r>
        <w:rPr>
          <w:rFonts w:ascii="Verdana" w:hAnsi="Verdana"/>
          <w:sz w:val="20"/>
          <w:szCs w:val="20"/>
          <w:lang w:val="bg-BG"/>
        </w:rPr>
        <w:t>ОДЗ</w:t>
      </w:r>
      <w:r>
        <w:rPr>
          <w:rFonts w:ascii="Verdana" w:hAnsi="Verdana"/>
          <w:sz w:val="20"/>
          <w:szCs w:val="20"/>
        </w:rPr>
        <w:t>. Прилагането на тази мярка е с цел да се регламентират нива на достъп и да се въведе достъп, съобразен с принципа „Необходимост да знае”;</w:t>
      </w:r>
    </w:p>
    <w:p w:rsidR="008B7363" w:rsidRDefault="008B7363" w:rsidP="008B7363">
      <w:pPr>
        <w:numPr>
          <w:ilvl w:val="0"/>
          <w:numId w:val="24"/>
        </w:numPr>
        <w:spacing w:after="0" w:line="360" w:lineRule="auto"/>
        <w:jc w:val="both"/>
        <w:rPr>
          <w:rFonts w:ascii="Verdana" w:hAnsi="Verdana"/>
          <w:sz w:val="20"/>
          <w:szCs w:val="20"/>
        </w:rPr>
      </w:pPr>
      <w:r>
        <w:rPr>
          <w:rFonts w:ascii="Verdana" w:hAnsi="Verdana"/>
          <w:i/>
          <w:sz w:val="20"/>
          <w:szCs w:val="20"/>
        </w:rPr>
        <w:t>Управление на регистрите</w:t>
      </w:r>
      <w:r>
        <w:rPr>
          <w:rFonts w:ascii="Verdana" w:hAnsi="Verdana"/>
          <w:sz w:val="20"/>
          <w:szCs w:val="20"/>
        </w:rPr>
        <w:t>, съобразено с ограничаване на достъпа до съответния регистър единствено до лица, които са пряко натоварени и/или служебно ангажирани с неговото водене, поддръжка и обработка;</w:t>
      </w:r>
    </w:p>
    <w:p w:rsidR="008B7363" w:rsidRDefault="008B7363" w:rsidP="008B7363">
      <w:pPr>
        <w:numPr>
          <w:ilvl w:val="0"/>
          <w:numId w:val="24"/>
        </w:numPr>
        <w:spacing w:after="0" w:line="360" w:lineRule="auto"/>
        <w:jc w:val="both"/>
        <w:rPr>
          <w:rFonts w:ascii="Verdana" w:hAnsi="Verdana"/>
          <w:sz w:val="20"/>
          <w:szCs w:val="20"/>
        </w:rPr>
      </w:pPr>
      <w:r>
        <w:rPr>
          <w:rFonts w:ascii="Verdana" w:hAnsi="Verdana"/>
          <w:sz w:val="20"/>
          <w:szCs w:val="20"/>
        </w:rPr>
        <w:t xml:space="preserve">Управление на </w:t>
      </w:r>
      <w:r>
        <w:rPr>
          <w:rFonts w:ascii="Verdana" w:hAnsi="Verdana"/>
          <w:i/>
          <w:sz w:val="20"/>
          <w:szCs w:val="20"/>
        </w:rPr>
        <w:t>външни връзки и/или свързване</w:t>
      </w:r>
      <w:r>
        <w:rPr>
          <w:rFonts w:ascii="Verdana" w:hAnsi="Verdana"/>
          <w:sz w:val="20"/>
          <w:szCs w:val="20"/>
        </w:rPr>
        <w:t>, включващо от своя страна:</w:t>
      </w:r>
    </w:p>
    <w:p w:rsidR="008B7363" w:rsidRPr="00223147" w:rsidRDefault="008B7363" w:rsidP="00223147">
      <w:pPr>
        <w:spacing w:after="0" w:line="360" w:lineRule="auto"/>
        <w:ind w:firstLine="567"/>
        <w:jc w:val="both"/>
        <w:rPr>
          <w:rFonts w:ascii="Verdana" w:hAnsi="Verdana"/>
          <w:sz w:val="20"/>
          <w:szCs w:val="20"/>
        </w:rPr>
      </w:pPr>
      <w:r w:rsidRPr="00223147">
        <w:rPr>
          <w:rFonts w:ascii="Verdana" w:hAnsi="Verdana"/>
          <w:sz w:val="20"/>
          <w:szCs w:val="20"/>
          <w:u w:val="single"/>
        </w:rPr>
        <w:t>Дефиниране на обхвата на вътрешните мрежи</w:t>
      </w:r>
      <w:r w:rsidRPr="00223147">
        <w:rPr>
          <w:rFonts w:ascii="Verdana" w:hAnsi="Verdana"/>
          <w:sz w:val="20"/>
          <w:szCs w:val="20"/>
        </w:rPr>
        <w:t xml:space="preserve">: Като </w:t>
      </w:r>
      <w:r w:rsidRPr="00223147">
        <w:rPr>
          <w:rFonts w:ascii="Verdana" w:hAnsi="Verdana"/>
          <w:i/>
          <w:sz w:val="20"/>
          <w:szCs w:val="20"/>
        </w:rPr>
        <w:t>вътрешни мрежи</w:t>
      </w:r>
      <w:r w:rsidRPr="00223147">
        <w:rPr>
          <w:rFonts w:ascii="Verdana" w:hAnsi="Verdana"/>
          <w:sz w:val="20"/>
          <w:szCs w:val="20"/>
        </w:rPr>
        <w:t xml:space="preserve"> се разглеждат всички локални жични мрежи и/или телекомуникационни връзки тип „точка – </w:t>
      </w:r>
      <w:proofErr w:type="gramStart"/>
      <w:r w:rsidRPr="00223147">
        <w:rPr>
          <w:rFonts w:ascii="Verdana" w:hAnsi="Verdana"/>
          <w:sz w:val="20"/>
          <w:szCs w:val="20"/>
        </w:rPr>
        <w:t>точка“</w:t>
      </w:r>
      <w:proofErr w:type="gramEnd"/>
      <w:r w:rsidRPr="00223147">
        <w:rPr>
          <w:rFonts w:ascii="Verdana" w:hAnsi="Verdana"/>
          <w:sz w:val="20"/>
          <w:szCs w:val="20"/>
        </w:rPr>
        <w:t xml:space="preserve">, които се намират под контрола и администрацията на </w:t>
      </w:r>
      <w:r w:rsidRPr="00223147">
        <w:rPr>
          <w:rFonts w:ascii="Verdana" w:hAnsi="Verdana"/>
          <w:sz w:val="20"/>
          <w:szCs w:val="20"/>
          <w:lang w:val="bg-BG"/>
        </w:rPr>
        <w:t>ОДЗ</w:t>
      </w:r>
      <w:r w:rsidRPr="00223147">
        <w:rPr>
          <w:rFonts w:ascii="Verdana" w:hAnsi="Verdana"/>
          <w:sz w:val="20"/>
          <w:szCs w:val="20"/>
        </w:rPr>
        <w:t xml:space="preserve">. Като </w:t>
      </w:r>
      <w:r w:rsidRPr="00223147">
        <w:rPr>
          <w:rFonts w:ascii="Verdana" w:hAnsi="Verdana"/>
          <w:i/>
          <w:sz w:val="20"/>
          <w:szCs w:val="20"/>
        </w:rPr>
        <w:t>външни мрежи</w:t>
      </w:r>
      <w:r w:rsidRPr="00223147">
        <w:rPr>
          <w:rFonts w:ascii="Verdana" w:hAnsi="Verdana"/>
          <w:sz w:val="20"/>
          <w:szCs w:val="20"/>
        </w:rPr>
        <w:t xml:space="preserve"> се разглеждат всички мрежи, вкл. и безжични мрежи, интернет, интернет връзки, мрежови връзки с трети страни, мрежови сегменти на хостинг системи на трети страни, които не са под административния контрол на </w:t>
      </w:r>
      <w:r w:rsidRPr="00223147">
        <w:rPr>
          <w:rFonts w:ascii="Verdana" w:hAnsi="Verdana"/>
          <w:sz w:val="20"/>
          <w:szCs w:val="20"/>
          <w:lang w:val="bg-BG"/>
        </w:rPr>
        <w:t>ОДЗ</w:t>
      </w:r>
      <w:r w:rsidRPr="00223147">
        <w:rPr>
          <w:rFonts w:ascii="Verdana" w:hAnsi="Verdana"/>
          <w:sz w:val="20"/>
          <w:szCs w:val="20"/>
        </w:rPr>
        <w:t>.</w:t>
      </w:r>
    </w:p>
    <w:p w:rsidR="008B7363" w:rsidRDefault="008B7363" w:rsidP="00223147">
      <w:pPr>
        <w:spacing w:after="0" w:line="360" w:lineRule="auto"/>
        <w:ind w:firstLine="720"/>
        <w:jc w:val="both"/>
        <w:rPr>
          <w:rFonts w:ascii="Verdana" w:hAnsi="Verdana"/>
          <w:sz w:val="20"/>
          <w:szCs w:val="20"/>
        </w:rPr>
      </w:pPr>
      <w:r>
        <w:rPr>
          <w:rFonts w:ascii="Verdana" w:hAnsi="Verdana"/>
          <w:sz w:val="20"/>
          <w:szCs w:val="20"/>
          <w:u w:val="single"/>
        </w:rPr>
        <w:t>Регламентиране на достъпа до вътрешната мрежа</w:t>
      </w:r>
      <w:r>
        <w:rPr>
          <w:rFonts w:ascii="Verdana" w:hAnsi="Verdana"/>
          <w:sz w:val="20"/>
          <w:szCs w:val="20"/>
        </w:rPr>
        <w:t xml:space="preserve">: Достъп до вътрешната мрежа имат единствено служителите и/или специално упълномощени от </w:t>
      </w:r>
      <w:r>
        <w:rPr>
          <w:rFonts w:ascii="Verdana" w:hAnsi="Verdana"/>
          <w:sz w:val="20"/>
          <w:szCs w:val="20"/>
          <w:lang w:val="bg-BG"/>
        </w:rPr>
        <w:t>директора на ОДЗ</w:t>
      </w:r>
      <w:r>
        <w:rPr>
          <w:rFonts w:ascii="Verdana" w:hAnsi="Verdana"/>
          <w:sz w:val="20"/>
          <w:szCs w:val="20"/>
        </w:rPr>
        <w:t xml:space="preserve"> лица. Достъпът до мрежата и обработваните лични данни се предоставя с оглед изпълнение на техните преки служебни задължения и е съобразен с принципа „Необходимо да </w:t>
      </w:r>
      <w:proofErr w:type="gramStart"/>
      <w:r>
        <w:rPr>
          <w:rFonts w:ascii="Verdana" w:hAnsi="Verdana"/>
          <w:sz w:val="20"/>
          <w:szCs w:val="20"/>
        </w:rPr>
        <w:t>знае“</w:t>
      </w:r>
      <w:proofErr w:type="gramEnd"/>
      <w:r>
        <w:rPr>
          <w:rFonts w:ascii="Verdana" w:hAnsi="Verdana"/>
          <w:sz w:val="20"/>
          <w:szCs w:val="20"/>
        </w:rPr>
        <w:t>. Минимално изискваното ниво на сигурност за достъп до вътрешните мрежи изисква идентифициране с уникално потребителско име и парола.</w:t>
      </w:r>
    </w:p>
    <w:p w:rsidR="008B7363" w:rsidRDefault="008B7363" w:rsidP="00223147">
      <w:pPr>
        <w:spacing w:after="0" w:line="360" w:lineRule="auto"/>
        <w:ind w:firstLine="720"/>
        <w:jc w:val="both"/>
        <w:rPr>
          <w:rFonts w:ascii="Verdana" w:hAnsi="Verdana"/>
          <w:sz w:val="20"/>
          <w:szCs w:val="20"/>
        </w:rPr>
      </w:pPr>
      <w:r>
        <w:rPr>
          <w:rFonts w:ascii="Verdana" w:hAnsi="Verdana"/>
          <w:sz w:val="20"/>
          <w:szCs w:val="20"/>
          <w:u w:val="single"/>
        </w:rPr>
        <w:t>Администриране на достъпа до вътрешната мрежа</w:t>
      </w:r>
      <w:r>
        <w:rPr>
          <w:rFonts w:ascii="Verdana" w:hAnsi="Verdana"/>
          <w:sz w:val="20"/>
          <w:szCs w:val="20"/>
        </w:rPr>
        <w:t xml:space="preserve"> </w:t>
      </w:r>
    </w:p>
    <w:p w:rsidR="008B7363" w:rsidRDefault="008B7363" w:rsidP="00223147">
      <w:pPr>
        <w:spacing w:after="0" w:line="360" w:lineRule="auto"/>
        <w:ind w:firstLine="720"/>
        <w:jc w:val="both"/>
        <w:rPr>
          <w:rFonts w:ascii="Verdana" w:hAnsi="Verdana"/>
          <w:sz w:val="20"/>
          <w:szCs w:val="20"/>
        </w:rPr>
      </w:pPr>
      <w:r>
        <w:rPr>
          <w:rFonts w:ascii="Verdana" w:hAnsi="Verdana"/>
          <w:sz w:val="20"/>
          <w:szCs w:val="20"/>
          <w:u w:val="single"/>
        </w:rPr>
        <w:t>Контрол на достъпа до вътрешната мрежа</w:t>
      </w:r>
    </w:p>
    <w:p w:rsidR="008B7363" w:rsidRDefault="008B7363" w:rsidP="008B7363">
      <w:pPr>
        <w:numPr>
          <w:ilvl w:val="0"/>
          <w:numId w:val="24"/>
        </w:numPr>
        <w:spacing w:after="0" w:line="360" w:lineRule="auto"/>
        <w:jc w:val="both"/>
        <w:rPr>
          <w:rFonts w:ascii="Verdana" w:hAnsi="Verdana"/>
          <w:sz w:val="20"/>
          <w:szCs w:val="20"/>
        </w:rPr>
      </w:pPr>
      <w:r>
        <w:rPr>
          <w:rFonts w:ascii="Verdana" w:hAnsi="Verdana"/>
          <w:i/>
          <w:sz w:val="20"/>
          <w:szCs w:val="20"/>
        </w:rPr>
        <w:t>Защита от зловреден софтуер</w:t>
      </w:r>
      <w:r>
        <w:rPr>
          <w:rFonts w:ascii="Verdana" w:hAnsi="Verdana"/>
          <w:sz w:val="20"/>
          <w:szCs w:val="20"/>
        </w:rPr>
        <w:t xml:space="preserve"> </w:t>
      </w:r>
    </w:p>
    <w:p w:rsidR="008B7363" w:rsidRDefault="008B7363" w:rsidP="008B7363">
      <w:pPr>
        <w:numPr>
          <w:ilvl w:val="0"/>
          <w:numId w:val="24"/>
        </w:numPr>
        <w:spacing w:after="0" w:line="360" w:lineRule="auto"/>
        <w:jc w:val="both"/>
        <w:rPr>
          <w:rFonts w:ascii="Verdana" w:hAnsi="Verdana"/>
          <w:sz w:val="20"/>
          <w:szCs w:val="20"/>
        </w:rPr>
      </w:pPr>
      <w:r>
        <w:rPr>
          <w:rFonts w:ascii="Verdana" w:hAnsi="Verdana"/>
          <w:sz w:val="20"/>
          <w:szCs w:val="20"/>
        </w:rPr>
        <w:t xml:space="preserve">Политика по </w:t>
      </w:r>
      <w:r>
        <w:rPr>
          <w:rFonts w:ascii="Verdana" w:hAnsi="Verdana"/>
          <w:i/>
          <w:sz w:val="20"/>
          <w:szCs w:val="20"/>
        </w:rPr>
        <w:t>създаване и поддържане на резервни копия за възстановяване</w:t>
      </w:r>
    </w:p>
    <w:p w:rsidR="008B7363" w:rsidRDefault="008B7363" w:rsidP="008B7363">
      <w:pPr>
        <w:numPr>
          <w:ilvl w:val="0"/>
          <w:numId w:val="24"/>
        </w:numPr>
        <w:spacing w:after="0" w:line="360" w:lineRule="auto"/>
        <w:jc w:val="both"/>
        <w:rPr>
          <w:rFonts w:ascii="Verdana" w:hAnsi="Verdana"/>
          <w:sz w:val="20"/>
          <w:szCs w:val="20"/>
        </w:rPr>
      </w:pPr>
      <w:r>
        <w:rPr>
          <w:rFonts w:ascii="Verdana" w:hAnsi="Verdana"/>
          <w:sz w:val="20"/>
          <w:szCs w:val="20"/>
        </w:rPr>
        <w:t xml:space="preserve">Основни </w:t>
      </w:r>
      <w:r>
        <w:rPr>
          <w:rFonts w:ascii="Verdana" w:hAnsi="Verdana"/>
          <w:i/>
          <w:sz w:val="20"/>
          <w:szCs w:val="20"/>
        </w:rPr>
        <w:t xml:space="preserve">електронни носители на информация </w:t>
      </w:r>
    </w:p>
    <w:p w:rsidR="008B7363" w:rsidRDefault="008B7363" w:rsidP="008B7363">
      <w:pPr>
        <w:numPr>
          <w:ilvl w:val="0"/>
          <w:numId w:val="24"/>
        </w:numPr>
        <w:spacing w:after="0" w:line="360" w:lineRule="auto"/>
        <w:jc w:val="both"/>
        <w:rPr>
          <w:rFonts w:ascii="Verdana" w:hAnsi="Verdana"/>
          <w:sz w:val="20"/>
          <w:szCs w:val="20"/>
        </w:rPr>
      </w:pPr>
      <w:r>
        <w:rPr>
          <w:rFonts w:ascii="Verdana" w:hAnsi="Verdana"/>
          <w:i/>
          <w:sz w:val="20"/>
          <w:szCs w:val="20"/>
        </w:rPr>
        <w:t xml:space="preserve">Персоналната защита на данните </w:t>
      </w:r>
      <w:r>
        <w:rPr>
          <w:rFonts w:ascii="Verdana" w:hAnsi="Verdana"/>
          <w:sz w:val="20"/>
          <w:szCs w:val="20"/>
        </w:rPr>
        <w:t xml:space="preserve">е част от цялостната охрана на </w:t>
      </w:r>
      <w:r>
        <w:rPr>
          <w:rFonts w:ascii="Verdana" w:hAnsi="Verdana"/>
          <w:sz w:val="20"/>
          <w:szCs w:val="20"/>
          <w:lang w:val="bg-BG"/>
        </w:rPr>
        <w:t>ОДЗ</w:t>
      </w:r>
      <w:r>
        <w:rPr>
          <w:rFonts w:ascii="Verdana" w:hAnsi="Verdana"/>
          <w:sz w:val="20"/>
          <w:szCs w:val="20"/>
        </w:rPr>
        <w:t xml:space="preserve">. </w:t>
      </w:r>
    </w:p>
    <w:p w:rsidR="008B7363" w:rsidRDefault="008B7363" w:rsidP="008B7363">
      <w:pPr>
        <w:numPr>
          <w:ilvl w:val="0"/>
          <w:numId w:val="24"/>
        </w:numPr>
        <w:spacing w:after="0" w:line="360" w:lineRule="auto"/>
        <w:jc w:val="both"/>
        <w:rPr>
          <w:rFonts w:ascii="Verdana" w:hAnsi="Verdana"/>
          <w:sz w:val="20"/>
          <w:szCs w:val="20"/>
        </w:rPr>
      </w:pPr>
      <w:r>
        <w:rPr>
          <w:rFonts w:ascii="Verdana" w:hAnsi="Verdana"/>
          <w:i/>
          <w:sz w:val="20"/>
          <w:szCs w:val="20"/>
        </w:rPr>
        <w:lastRenderedPageBreak/>
        <w:t xml:space="preserve">Личните данни в електронен вид се съхраняват </w:t>
      </w:r>
      <w:r>
        <w:rPr>
          <w:rFonts w:ascii="Verdana" w:hAnsi="Verdana"/>
          <w:sz w:val="20"/>
          <w:szCs w:val="20"/>
        </w:rPr>
        <w:t>съгласно нормативно определените срокове и съобразно спецификата</w:t>
      </w:r>
      <w:r>
        <w:rPr>
          <w:rFonts w:ascii="Verdana" w:hAnsi="Verdana"/>
          <w:i/>
          <w:sz w:val="20"/>
          <w:szCs w:val="20"/>
        </w:rPr>
        <w:t xml:space="preserve"> </w:t>
      </w:r>
      <w:r>
        <w:rPr>
          <w:rFonts w:ascii="Verdana" w:hAnsi="Verdana"/>
          <w:sz w:val="20"/>
          <w:szCs w:val="20"/>
        </w:rPr>
        <w:t>и нуждите на</w:t>
      </w:r>
      <w:r>
        <w:rPr>
          <w:rFonts w:ascii="Verdana" w:hAnsi="Verdana"/>
          <w:i/>
          <w:sz w:val="20"/>
          <w:szCs w:val="20"/>
        </w:rPr>
        <w:t xml:space="preserve"> </w:t>
      </w:r>
      <w:r>
        <w:rPr>
          <w:rFonts w:ascii="Verdana" w:hAnsi="Verdana"/>
          <w:sz w:val="20"/>
          <w:szCs w:val="20"/>
          <w:lang w:val="bg-BG"/>
        </w:rPr>
        <w:t>ОДЗ</w:t>
      </w:r>
      <w:r>
        <w:rPr>
          <w:rFonts w:ascii="Verdana" w:hAnsi="Verdana"/>
          <w:sz w:val="20"/>
          <w:szCs w:val="20"/>
        </w:rPr>
        <w:t xml:space="preserve">. </w:t>
      </w:r>
    </w:p>
    <w:p w:rsidR="008B7363" w:rsidRDefault="008B7363" w:rsidP="008B7363">
      <w:pPr>
        <w:numPr>
          <w:ilvl w:val="0"/>
          <w:numId w:val="24"/>
        </w:numPr>
        <w:spacing w:after="0" w:line="360" w:lineRule="auto"/>
        <w:jc w:val="both"/>
        <w:rPr>
          <w:rFonts w:ascii="Verdana" w:hAnsi="Verdana"/>
          <w:sz w:val="20"/>
          <w:szCs w:val="20"/>
        </w:rPr>
      </w:pPr>
      <w:r>
        <w:rPr>
          <w:rFonts w:ascii="Verdana" w:hAnsi="Verdana"/>
          <w:sz w:val="20"/>
          <w:szCs w:val="20"/>
        </w:rPr>
        <w:t xml:space="preserve">Данните, които вече не са необходими за целите на </w:t>
      </w:r>
      <w:r>
        <w:rPr>
          <w:rFonts w:ascii="Verdana" w:hAnsi="Verdana"/>
          <w:sz w:val="20"/>
          <w:szCs w:val="20"/>
          <w:lang w:val="bg-BG"/>
        </w:rPr>
        <w:t>ОДЗ</w:t>
      </w:r>
      <w:r>
        <w:rPr>
          <w:rFonts w:ascii="Verdana" w:hAnsi="Verdana"/>
          <w:sz w:val="20"/>
          <w:szCs w:val="20"/>
        </w:rPr>
        <w:t xml:space="preserve"> и чийто срок за съхранение е изтекъл, се </w:t>
      </w:r>
      <w:r>
        <w:rPr>
          <w:rFonts w:ascii="Verdana" w:hAnsi="Verdana"/>
          <w:i/>
          <w:sz w:val="20"/>
          <w:szCs w:val="20"/>
        </w:rPr>
        <w:t xml:space="preserve">унищожават чрез приложим способ </w:t>
      </w:r>
      <w:r>
        <w:rPr>
          <w:rFonts w:ascii="Verdana" w:hAnsi="Verdana"/>
          <w:sz w:val="20"/>
          <w:szCs w:val="20"/>
        </w:rPr>
        <w:t>(напр. чрез нарязване, изгаряне или постоянно заличаване от електронните средства).</w:t>
      </w:r>
    </w:p>
    <w:p w:rsidR="008B7363" w:rsidRDefault="008B7363" w:rsidP="008B7363">
      <w:pPr>
        <w:numPr>
          <w:ilvl w:val="0"/>
          <w:numId w:val="24"/>
        </w:numPr>
        <w:spacing w:after="0" w:line="360" w:lineRule="auto"/>
        <w:jc w:val="both"/>
        <w:rPr>
          <w:rFonts w:ascii="Verdana" w:hAnsi="Verdana"/>
          <w:sz w:val="20"/>
          <w:szCs w:val="20"/>
        </w:rPr>
      </w:pPr>
      <w:r>
        <w:rPr>
          <w:rFonts w:ascii="Verdana" w:hAnsi="Verdana"/>
          <w:sz w:val="20"/>
          <w:szCs w:val="20"/>
        </w:rPr>
        <w:t xml:space="preserve">Мерки, свързани с текущото </w:t>
      </w:r>
      <w:r>
        <w:rPr>
          <w:rFonts w:ascii="Verdana" w:hAnsi="Verdana"/>
          <w:i/>
          <w:sz w:val="20"/>
          <w:szCs w:val="20"/>
        </w:rPr>
        <w:t xml:space="preserve">поддържане и експлоатация </w:t>
      </w:r>
      <w:r>
        <w:rPr>
          <w:rFonts w:ascii="Verdana" w:hAnsi="Verdana"/>
          <w:sz w:val="20"/>
          <w:szCs w:val="20"/>
        </w:rPr>
        <w:t xml:space="preserve">на информационните системи и ресурси на </w:t>
      </w:r>
      <w:r>
        <w:rPr>
          <w:rFonts w:ascii="Verdana" w:hAnsi="Verdana"/>
          <w:sz w:val="20"/>
          <w:szCs w:val="20"/>
          <w:lang w:val="bg-BG"/>
        </w:rPr>
        <w:t>ОДЗ.</w:t>
      </w:r>
    </w:p>
    <w:p w:rsidR="008B7363" w:rsidRDefault="008B7363" w:rsidP="008B7363">
      <w:pPr>
        <w:numPr>
          <w:ilvl w:val="0"/>
          <w:numId w:val="24"/>
        </w:numPr>
        <w:spacing w:after="0" w:line="360" w:lineRule="auto"/>
        <w:jc w:val="both"/>
        <w:rPr>
          <w:rFonts w:ascii="Verdana" w:hAnsi="Verdana"/>
          <w:sz w:val="20"/>
          <w:szCs w:val="20"/>
        </w:rPr>
      </w:pPr>
      <w:r>
        <w:rPr>
          <w:rFonts w:ascii="Verdana" w:hAnsi="Verdana"/>
          <w:sz w:val="20"/>
          <w:szCs w:val="20"/>
        </w:rPr>
        <w:t xml:space="preserve">Мерките, свързани със създаване на </w:t>
      </w:r>
      <w:r>
        <w:rPr>
          <w:rFonts w:ascii="Verdana" w:hAnsi="Verdana"/>
          <w:i/>
          <w:sz w:val="20"/>
          <w:szCs w:val="20"/>
        </w:rPr>
        <w:t>физическа среда (обкръжение),</w:t>
      </w:r>
      <w:r>
        <w:rPr>
          <w:rFonts w:ascii="Verdana" w:hAnsi="Verdana"/>
          <w:sz w:val="20"/>
          <w:szCs w:val="20"/>
        </w:rPr>
        <w:t xml:space="preserve"> включват физически контрол на достъпа (сигнално-охранителна техника, ключалки, метални решетки и други приложими способи), създаване на подходяща работна среда, вкл. чрез поддържане на подходяща температура и нива на влажност. Те са насочени към осигуряване на среда за нормално функциониране, за защита на ИТ оборудването от неоторизиран достъп и контрол на риска от повреда и унищожаване.</w:t>
      </w:r>
    </w:p>
    <w:p w:rsidR="008B7363" w:rsidRDefault="008B7363" w:rsidP="008B7363">
      <w:pPr>
        <w:spacing w:after="0" w:line="360" w:lineRule="auto"/>
      </w:pPr>
    </w:p>
    <w:p w:rsidR="008B7363" w:rsidRDefault="008B7363" w:rsidP="008B7363">
      <w:pPr>
        <w:pStyle w:val="Default"/>
        <w:spacing w:line="360" w:lineRule="auto"/>
        <w:jc w:val="both"/>
        <w:rPr>
          <w:rFonts w:ascii="Verdana" w:hAnsi="Verdana"/>
          <w:color w:val="auto"/>
          <w:sz w:val="20"/>
          <w:szCs w:val="20"/>
        </w:rPr>
      </w:pPr>
    </w:p>
    <w:p w:rsidR="00176155" w:rsidRDefault="00176155" w:rsidP="00176155">
      <w:pPr>
        <w:pStyle w:val="m"/>
        <w:spacing w:before="0" w:beforeAutospacing="0" w:after="0" w:afterAutospacing="0" w:line="360" w:lineRule="auto"/>
        <w:jc w:val="center"/>
        <w:rPr>
          <w:rFonts w:ascii="Verdana" w:hAnsi="Verdana"/>
          <w:b/>
          <w:bCs/>
          <w:lang w:val="bg-BG"/>
        </w:rPr>
      </w:pPr>
      <w:r>
        <w:rPr>
          <w:rFonts w:ascii="Verdana" w:hAnsi="Verdana"/>
          <w:b/>
          <w:bCs/>
          <w:lang w:val="bg-BG"/>
        </w:rPr>
        <w:t>Списът на регистрите, водени в ОД“Земеделие“ - Разград</w:t>
      </w:r>
    </w:p>
    <w:p w:rsidR="00176155" w:rsidRDefault="00176155" w:rsidP="00176155">
      <w:pPr>
        <w:pStyle w:val="m"/>
        <w:spacing w:before="0" w:beforeAutospacing="0" w:after="0" w:afterAutospacing="0" w:line="360" w:lineRule="auto"/>
        <w:jc w:val="center"/>
        <w:rPr>
          <w:rFonts w:ascii="Verdana" w:hAnsi="Verdana"/>
          <w:b/>
          <w:bCs/>
          <w:sz w:val="20"/>
          <w:szCs w:val="20"/>
          <w:lang w:val="bg-BG"/>
        </w:rPr>
      </w:pPr>
    </w:p>
    <w:p w:rsidR="00176155" w:rsidRDefault="00176155" w:rsidP="00176155">
      <w:pPr>
        <w:pStyle w:val="m"/>
        <w:spacing w:before="0" w:beforeAutospacing="0" w:after="0" w:afterAutospacing="0" w:line="360" w:lineRule="auto"/>
        <w:jc w:val="both"/>
        <w:rPr>
          <w:rFonts w:ascii="Verdana" w:hAnsi="Verdana"/>
          <w:bCs/>
          <w:sz w:val="20"/>
          <w:szCs w:val="20"/>
        </w:rPr>
      </w:pPr>
      <w:r>
        <w:rPr>
          <w:rFonts w:ascii="Verdana" w:hAnsi="Verdana"/>
          <w:bCs/>
          <w:sz w:val="20"/>
          <w:szCs w:val="20"/>
          <w:lang w:val="bg-BG"/>
        </w:rPr>
        <w:t>ОДЗ</w:t>
      </w:r>
      <w:r>
        <w:rPr>
          <w:rFonts w:ascii="Verdana" w:hAnsi="Verdana"/>
          <w:bCs/>
          <w:sz w:val="20"/>
          <w:szCs w:val="20"/>
        </w:rPr>
        <w:t xml:space="preserve"> поддържа следните регистри:</w:t>
      </w:r>
    </w:p>
    <w:p w:rsidR="00176155" w:rsidRDefault="00176155" w:rsidP="00176155">
      <w:pPr>
        <w:pStyle w:val="m"/>
        <w:numPr>
          <w:ilvl w:val="0"/>
          <w:numId w:val="26"/>
        </w:numPr>
        <w:jc w:val="both"/>
        <w:rPr>
          <w:rFonts w:ascii="Verdana" w:hAnsi="Verdana"/>
          <w:b/>
          <w:bCs/>
          <w:sz w:val="20"/>
          <w:szCs w:val="20"/>
          <w:lang w:val="bg-BG"/>
        </w:rPr>
      </w:pPr>
      <w:r>
        <w:rPr>
          <w:rFonts w:ascii="Verdana" w:hAnsi="Verdana"/>
          <w:b/>
          <w:bCs/>
          <w:sz w:val="20"/>
          <w:szCs w:val="20"/>
          <w:lang w:val="bg-BG"/>
        </w:rPr>
        <w:t>Регистър на земеделските стопани</w:t>
      </w:r>
    </w:p>
    <w:p w:rsidR="00176155" w:rsidRDefault="00176155" w:rsidP="00176155">
      <w:pPr>
        <w:pStyle w:val="m"/>
        <w:numPr>
          <w:ilvl w:val="0"/>
          <w:numId w:val="26"/>
        </w:numPr>
        <w:jc w:val="both"/>
        <w:rPr>
          <w:rFonts w:ascii="Verdana" w:hAnsi="Verdana"/>
          <w:b/>
          <w:bCs/>
          <w:sz w:val="20"/>
          <w:szCs w:val="20"/>
          <w:lang w:val="bg-BG"/>
        </w:rPr>
      </w:pPr>
      <w:r>
        <w:rPr>
          <w:rFonts w:ascii="Verdana" w:hAnsi="Verdana"/>
          <w:b/>
          <w:bCs/>
          <w:sz w:val="20"/>
          <w:szCs w:val="20"/>
          <w:lang w:val="bg-BG"/>
        </w:rPr>
        <w:t>Регистър „Държавен поземлен фонд“</w:t>
      </w:r>
    </w:p>
    <w:p w:rsidR="00176155" w:rsidRDefault="00176155" w:rsidP="00176155">
      <w:pPr>
        <w:pStyle w:val="m"/>
        <w:numPr>
          <w:ilvl w:val="0"/>
          <w:numId w:val="26"/>
        </w:numPr>
        <w:jc w:val="both"/>
        <w:rPr>
          <w:rFonts w:ascii="Verdana" w:hAnsi="Verdana"/>
          <w:b/>
          <w:bCs/>
          <w:sz w:val="20"/>
          <w:szCs w:val="20"/>
        </w:rPr>
      </w:pPr>
      <w:r>
        <w:rPr>
          <w:rFonts w:ascii="Verdana" w:hAnsi="Verdana"/>
          <w:b/>
          <w:bCs/>
          <w:sz w:val="20"/>
          <w:szCs w:val="20"/>
          <w:lang w:val="bg-BG"/>
        </w:rPr>
        <w:t>Регистър „</w:t>
      </w:r>
      <w:r>
        <w:rPr>
          <w:rFonts w:ascii="Verdana" w:hAnsi="Verdana"/>
          <w:b/>
          <w:bCs/>
          <w:sz w:val="20"/>
          <w:szCs w:val="20"/>
        </w:rPr>
        <w:t>Информационна система за агростатистика</w:t>
      </w:r>
      <w:r>
        <w:rPr>
          <w:rFonts w:ascii="Verdana" w:hAnsi="Verdana"/>
          <w:b/>
          <w:bCs/>
          <w:sz w:val="20"/>
          <w:szCs w:val="20"/>
          <w:lang w:val="bg-BG"/>
        </w:rPr>
        <w:t>“</w:t>
      </w:r>
    </w:p>
    <w:p w:rsidR="00176155" w:rsidRDefault="00176155" w:rsidP="00176155">
      <w:pPr>
        <w:pStyle w:val="m"/>
        <w:numPr>
          <w:ilvl w:val="0"/>
          <w:numId w:val="26"/>
        </w:numPr>
        <w:jc w:val="both"/>
        <w:rPr>
          <w:rFonts w:ascii="Verdana" w:hAnsi="Verdana"/>
          <w:b/>
          <w:sz w:val="20"/>
          <w:szCs w:val="20"/>
          <w:lang w:val="bg-BG"/>
        </w:rPr>
      </w:pPr>
      <w:r>
        <w:rPr>
          <w:rFonts w:ascii="Verdana" w:hAnsi="Verdana"/>
          <w:b/>
          <w:sz w:val="20"/>
          <w:szCs w:val="20"/>
          <w:lang w:val="bg-BG"/>
        </w:rPr>
        <w:t>Регистър „Информационна земеделска счетоводна система“</w:t>
      </w:r>
    </w:p>
    <w:p w:rsidR="00176155" w:rsidRDefault="00176155" w:rsidP="00176155">
      <w:pPr>
        <w:pStyle w:val="m"/>
        <w:numPr>
          <w:ilvl w:val="0"/>
          <w:numId w:val="26"/>
        </w:numPr>
        <w:jc w:val="both"/>
        <w:rPr>
          <w:rFonts w:ascii="Verdana" w:hAnsi="Verdana"/>
          <w:b/>
          <w:sz w:val="20"/>
          <w:szCs w:val="20"/>
          <w:lang w:val="bg-BG"/>
        </w:rPr>
      </w:pPr>
      <w:r>
        <w:rPr>
          <w:rFonts w:ascii="Verdana" w:hAnsi="Verdana"/>
          <w:b/>
          <w:sz w:val="20"/>
          <w:szCs w:val="20"/>
          <w:lang w:val="bg-BG"/>
        </w:rPr>
        <w:t>Регистър на земеделската и горската техника</w:t>
      </w:r>
    </w:p>
    <w:p w:rsidR="00176155" w:rsidRDefault="00176155" w:rsidP="00176155">
      <w:pPr>
        <w:pStyle w:val="m"/>
        <w:numPr>
          <w:ilvl w:val="0"/>
          <w:numId w:val="26"/>
        </w:numPr>
        <w:jc w:val="both"/>
        <w:rPr>
          <w:rFonts w:ascii="Verdana" w:hAnsi="Verdana"/>
          <w:b/>
          <w:bCs/>
          <w:sz w:val="20"/>
          <w:szCs w:val="20"/>
          <w:lang w:val="bg-BG"/>
        </w:rPr>
      </w:pPr>
      <w:r>
        <w:rPr>
          <w:rFonts w:ascii="Verdana" w:hAnsi="Verdana"/>
          <w:b/>
          <w:bCs/>
          <w:sz w:val="20"/>
          <w:szCs w:val="20"/>
          <w:lang w:val="bg-BG"/>
        </w:rPr>
        <w:t>Регистър на лицата, придобили правоспособност за работа със земеделската и горската техника</w:t>
      </w:r>
    </w:p>
    <w:p w:rsidR="00176155" w:rsidRDefault="00176155" w:rsidP="00176155">
      <w:pPr>
        <w:pStyle w:val="Default"/>
        <w:numPr>
          <w:ilvl w:val="0"/>
          <w:numId w:val="26"/>
        </w:numPr>
        <w:jc w:val="both"/>
        <w:rPr>
          <w:rFonts w:ascii="Verdana" w:hAnsi="Verdana"/>
          <w:b/>
          <w:bCs/>
          <w:color w:val="auto"/>
          <w:sz w:val="20"/>
          <w:szCs w:val="20"/>
        </w:rPr>
      </w:pPr>
      <w:r>
        <w:rPr>
          <w:rFonts w:ascii="Verdana" w:hAnsi="Verdana"/>
          <w:b/>
          <w:bCs/>
          <w:color w:val="auto"/>
          <w:sz w:val="20"/>
          <w:szCs w:val="20"/>
        </w:rPr>
        <w:t>Регистър на развъдни ферми и стопанства за производство и търговия с чистопороден и хибриден материал при свине</w:t>
      </w:r>
    </w:p>
    <w:p w:rsidR="00176155" w:rsidRDefault="00176155" w:rsidP="00176155">
      <w:pPr>
        <w:pStyle w:val="m"/>
        <w:numPr>
          <w:ilvl w:val="0"/>
          <w:numId w:val="26"/>
        </w:numPr>
        <w:jc w:val="both"/>
        <w:rPr>
          <w:rFonts w:ascii="Verdana" w:hAnsi="Verdana"/>
          <w:b/>
          <w:bCs/>
          <w:sz w:val="20"/>
          <w:szCs w:val="20"/>
          <w:lang w:val="bg-BG"/>
        </w:rPr>
      </w:pPr>
      <w:r>
        <w:rPr>
          <w:rFonts w:ascii="Verdana" w:hAnsi="Verdana"/>
          <w:b/>
          <w:bCs/>
          <w:sz w:val="20"/>
          <w:szCs w:val="20"/>
        </w:rPr>
        <w:t>Регистър на племенни пчелини за производство и предлагане на елитни и племенни пчелни майки и отводки</w:t>
      </w:r>
    </w:p>
    <w:p w:rsidR="00176155" w:rsidRDefault="00176155" w:rsidP="00176155">
      <w:pPr>
        <w:pStyle w:val="m"/>
        <w:numPr>
          <w:ilvl w:val="0"/>
          <w:numId w:val="26"/>
        </w:numPr>
        <w:jc w:val="both"/>
        <w:rPr>
          <w:rFonts w:ascii="Verdana" w:hAnsi="Verdana"/>
          <w:b/>
          <w:bCs/>
          <w:sz w:val="20"/>
          <w:szCs w:val="20"/>
          <w:lang w:val="bg-BG"/>
        </w:rPr>
      </w:pPr>
      <w:r>
        <w:rPr>
          <w:rFonts w:ascii="Verdana" w:hAnsi="Verdana"/>
          <w:b/>
          <w:bCs/>
          <w:sz w:val="20"/>
          <w:szCs w:val="20"/>
        </w:rPr>
        <w:t>Регистър на ферми и стопанства по Наредба №22/14.05.2004г. за правилата за производство и търговия с разплоден материал при птици</w:t>
      </w:r>
    </w:p>
    <w:p w:rsidR="00176155" w:rsidRDefault="00176155" w:rsidP="00176155">
      <w:pPr>
        <w:pStyle w:val="m"/>
        <w:numPr>
          <w:ilvl w:val="0"/>
          <w:numId w:val="26"/>
        </w:numPr>
        <w:jc w:val="both"/>
        <w:rPr>
          <w:rFonts w:ascii="Verdana" w:hAnsi="Verdana"/>
          <w:b/>
          <w:bCs/>
          <w:sz w:val="20"/>
          <w:szCs w:val="20"/>
          <w:lang w:val="bg-BG"/>
        </w:rPr>
      </w:pPr>
      <w:r>
        <w:rPr>
          <w:rFonts w:ascii="Verdana" w:hAnsi="Verdana"/>
          <w:b/>
          <w:bCs/>
          <w:sz w:val="20"/>
          <w:szCs w:val="20"/>
        </w:rPr>
        <w:t>Регистър на тютюнопроизводителите</w:t>
      </w:r>
    </w:p>
    <w:p w:rsidR="00176155" w:rsidRDefault="00176155" w:rsidP="00176155">
      <w:pPr>
        <w:pStyle w:val="m"/>
        <w:numPr>
          <w:ilvl w:val="0"/>
          <w:numId w:val="26"/>
        </w:numPr>
        <w:jc w:val="both"/>
        <w:rPr>
          <w:rFonts w:ascii="Verdana" w:hAnsi="Verdana"/>
          <w:b/>
          <w:bCs/>
          <w:sz w:val="20"/>
          <w:szCs w:val="20"/>
          <w:lang w:val="bg-BG"/>
        </w:rPr>
      </w:pPr>
      <w:r>
        <w:rPr>
          <w:rFonts w:ascii="Verdana" w:hAnsi="Verdana"/>
          <w:b/>
          <w:bCs/>
          <w:sz w:val="20"/>
          <w:szCs w:val="20"/>
        </w:rPr>
        <w:t>Регистър на имотите с променено предназначение</w:t>
      </w:r>
    </w:p>
    <w:p w:rsidR="00176155" w:rsidRDefault="00176155" w:rsidP="00176155">
      <w:pPr>
        <w:pStyle w:val="m"/>
        <w:numPr>
          <w:ilvl w:val="0"/>
          <w:numId w:val="26"/>
        </w:numPr>
        <w:jc w:val="both"/>
        <w:rPr>
          <w:rFonts w:ascii="Verdana" w:hAnsi="Verdana"/>
          <w:b/>
          <w:bCs/>
          <w:sz w:val="20"/>
          <w:szCs w:val="20"/>
          <w:lang w:val="bg-BG"/>
        </w:rPr>
      </w:pPr>
      <w:r>
        <w:rPr>
          <w:rFonts w:ascii="Verdana" w:hAnsi="Verdana"/>
          <w:b/>
          <w:bCs/>
          <w:sz w:val="20"/>
          <w:szCs w:val="20"/>
        </w:rPr>
        <w:t xml:space="preserve">Регистър </w:t>
      </w:r>
      <w:r>
        <w:rPr>
          <w:rFonts w:ascii="Verdana" w:hAnsi="Verdana"/>
          <w:b/>
          <w:bCs/>
          <w:sz w:val="20"/>
          <w:szCs w:val="20"/>
          <w:lang w:val="bg-BG"/>
        </w:rPr>
        <w:t>„С</w:t>
      </w:r>
      <w:r>
        <w:rPr>
          <w:rFonts w:ascii="Verdana" w:hAnsi="Verdana"/>
          <w:b/>
          <w:bCs/>
          <w:sz w:val="20"/>
          <w:szCs w:val="20"/>
        </w:rPr>
        <w:t xml:space="preserve">тановища </w:t>
      </w:r>
      <w:r>
        <w:rPr>
          <w:rFonts w:ascii="Verdana" w:hAnsi="Verdana"/>
          <w:b/>
          <w:bCs/>
          <w:sz w:val="20"/>
          <w:szCs w:val="20"/>
          <w:lang w:val="bg-BG"/>
        </w:rPr>
        <w:t xml:space="preserve">по </w:t>
      </w:r>
      <w:r>
        <w:rPr>
          <w:rFonts w:ascii="Verdana" w:hAnsi="Verdana"/>
          <w:b/>
          <w:bCs/>
          <w:sz w:val="20"/>
          <w:szCs w:val="20"/>
        </w:rPr>
        <w:t xml:space="preserve">Наредба № 19 от 25.10.2012 г. за строителство в земеделските земи без промяна на предназначението </w:t>
      </w:r>
      <w:proofErr w:type="gramStart"/>
      <w:r>
        <w:rPr>
          <w:rFonts w:ascii="Verdana" w:hAnsi="Verdana"/>
          <w:b/>
          <w:bCs/>
          <w:sz w:val="20"/>
          <w:szCs w:val="20"/>
        </w:rPr>
        <w:t>им</w:t>
      </w:r>
      <w:r>
        <w:rPr>
          <w:rFonts w:ascii="Verdana" w:hAnsi="Verdana"/>
          <w:b/>
          <w:bCs/>
          <w:sz w:val="20"/>
          <w:szCs w:val="20"/>
          <w:lang w:val="bg-BG"/>
        </w:rPr>
        <w:t>“</w:t>
      </w:r>
      <w:proofErr w:type="gramEnd"/>
    </w:p>
    <w:p w:rsidR="00176155" w:rsidRDefault="00176155" w:rsidP="00176155">
      <w:pPr>
        <w:pStyle w:val="Default"/>
        <w:numPr>
          <w:ilvl w:val="0"/>
          <w:numId w:val="26"/>
        </w:numPr>
        <w:jc w:val="both"/>
        <w:rPr>
          <w:rFonts w:ascii="Verdana" w:hAnsi="Verdana"/>
          <w:b/>
          <w:bCs/>
          <w:color w:val="auto"/>
          <w:sz w:val="20"/>
          <w:szCs w:val="20"/>
        </w:rPr>
      </w:pPr>
      <w:r>
        <w:rPr>
          <w:rFonts w:ascii="Verdana" w:hAnsi="Verdana"/>
          <w:b/>
          <w:bCs/>
          <w:color w:val="auto"/>
          <w:sz w:val="20"/>
          <w:szCs w:val="20"/>
        </w:rPr>
        <w:t>Регистър „Карта на възстановената собственост“</w:t>
      </w:r>
    </w:p>
    <w:p w:rsidR="00176155" w:rsidRDefault="00176155" w:rsidP="00176155">
      <w:pPr>
        <w:pStyle w:val="m"/>
        <w:numPr>
          <w:ilvl w:val="0"/>
          <w:numId w:val="26"/>
        </w:numPr>
        <w:jc w:val="both"/>
        <w:rPr>
          <w:rFonts w:ascii="Verdana" w:hAnsi="Verdana"/>
          <w:b/>
          <w:bCs/>
          <w:sz w:val="20"/>
          <w:szCs w:val="20"/>
          <w:lang w:val="bg-BG"/>
        </w:rPr>
      </w:pPr>
      <w:r>
        <w:rPr>
          <w:rFonts w:ascii="Verdana" w:hAnsi="Verdana"/>
          <w:b/>
          <w:bCs/>
          <w:sz w:val="20"/>
          <w:szCs w:val="20"/>
        </w:rPr>
        <w:t>Регистър на обектите за съхранение на зърно</w:t>
      </w:r>
    </w:p>
    <w:p w:rsidR="00176155" w:rsidRDefault="00176155" w:rsidP="00176155">
      <w:pPr>
        <w:pStyle w:val="Default"/>
        <w:numPr>
          <w:ilvl w:val="0"/>
          <w:numId w:val="26"/>
        </w:numPr>
        <w:jc w:val="both"/>
        <w:rPr>
          <w:rFonts w:ascii="Verdana" w:hAnsi="Verdana"/>
          <w:b/>
          <w:bCs/>
          <w:color w:val="auto"/>
          <w:sz w:val="20"/>
          <w:szCs w:val="20"/>
        </w:rPr>
      </w:pPr>
      <w:r>
        <w:rPr>
          <w:rFonts w:ascii="Verdana" w:hAnsi="Verdana"/>
          <w:b/>
          <w:bCs/>
          <w:color w:val="auto"/>
          <w:sz w:val="20"/>
          <w:szCs w:val="20"/>
        </w:rPr>
        <w:t>Регистър на декларации за местата на съхранение и наличното количество зърно в тях и декларации за произведено и налично количество зърно</w:t>
      </w:r>
    </w:p>
    <w:p w:rsidR="00176155" w:rsidRDefault="00176155" w:rsidP="00176155">
      <w:pPr>
        <w:pStyle w:val="m"/>
        <w:numPr>
          <w:ilvl w:val="0"/>
          <w:numId w:val="26"/>
        </w:numPr>
        <w:jc w:val="both"/>
        <w:rPr>
          <w:rFonts w:ascii="Verdana" w:hAnsi="Verdana"/>
          <w:b/>
          <w:bCs/>
          <w:sz w:val="20"/>
          <w:szCs w:val="20"/>
          <w:lang w:val="bg-BG"/>
        </w:rPr>
      </w:pPr>
      <w:r>
        <w:rPr>
          <w:rFonts w:ascii="Verdana" w:hAnsi="Verdana"/>
          <w:b/>
          <w:bCs/>
          <w:sz w:val="20"/>
          <w:szCs w:val="20"/>
        </w:rPr>
        <w:t>Регистър на договорите за наем и аренда</w:t>
      </w:r>
    </w:p>
    <w:p w:rsidR="00176155" w:rsidRDefault="00176155" w:rsidP="00176155">
      <w:pPr>
        <w:pStyle w:val="m"/>
        <w:numPr>
          <w:ilvl w:val="0"/>
          <w:numId w:val="26"/>
        </w:numPr>
        <w:jc w:val="both"/>
        <w:rPr>
          <w:rFonts w:ascii="Verdana" w:hAnsi="Verdana"/>
          <w:b/>
          <w:bCs/>
          <w:sz w:val="20"/>
          <w:szCs w:val="20"/>
          <w:lang w:val="bg-BG"/>
        </w:rPr>
      </w:pPr>
      <w:r>
        <w:rPr>
          <w:rFonts w:ascii="Verdana" w:hAnsi="Verdana"/>
          <w:b/>
          <w:bCs/>
          <w:sz w:val="20"/>
          <w:szCs w:val="20"/>
        </w:rPr>
        <w:lastRenderedPageBreak/>
        <w:t xml:space="preserve">Регистър </w:t>
      </w:r>
      <w:r>
        <w:rPr>
          <w:rFonts w:ascii="Verdana" w:hAnsi="Verdana"/>
          <w:b/>
          <w:bCs/>
          <w:sz w:val="20"/>
          <w:szCs w:val="20"/>
          <w:lang w:val="bg-BG"/>
        </w:rPr>
        <w:t>„</w:t>
      </w:r>
      <w:r>
        <w:rPr>
          <w:rFonts w:ascii="Verdana" w:hAnsi="Verdana"/>
          <w:b/>
          <w:bCs/>
          <w:sz w:val="20"/>
          <w:szCs w:val="20"/>
        </w:rPr>
        <w:t xml:space="preserve">Декларации по чл.69 и заявления по чл.70 от ППЗСПЗЗ на собственици и ползватели на земеделски </w:t>
      </w:r>
      <w:proofErr w:type="gramStart"/>
      <w:r>
        <w:rPr>
          <w:rFonts w:ascii="Verdana" w:hAnsi="Verdana"/>
          <w:b/>
          <w:bCs/>
          <w:sz w:val="20"/>
          <w:szCs w:val="20"/>
        </w:rPr>
        <w:t>земи</w:t>
      </w:r>
      <w:r>
        <w:rPr>
          <w:rFonts w:ascii="Verdana" w:hAnsi="Verdana"/>
          <w:b/>
          <w:bCs/>
          <w:sz w:val="20"/>
          <w:szCs w:val="20"/>
          <w:lang w:val="bg-BG"/>
        </w:rPr>
        <w:t>“</w:t>
      </w:r>
      <w:proofErr w:type="gramEnd"/>
    </w:p>
    <w:p w:rsidR="00176155" w:rsidRDefault="00176155" w:rsidP="00176155">
      <w:pPr>
        <w:pStyle w:val="m"/>
        <w:numPr>
          <w:ilvl w:val="0"/>
          <w:numId w:val="26"/>
        </w:numPr>
        <w:jc w:val="both"/>
        <w:rPr>
          <w:rFonts w:ascii="Verdana" w:hAnsi="Verdana"/>
          <w:b/>
          <w:bCs/>
          <w:sz w:val="20"/>
          <w:szCs w:val="20"/>
          <w:lang w:val="bg-BG"/>
        </w:rPr>
      </w:pPr>
      <w:r>
        <w:rPr>
          <w:rFonts w:ascii="Verdana" w:hAnsi="Verdana"/>
          <w:b/>
          <w:bCs/>
          <w:sz w:val="20"/>
          <w:szCs w:val="20"/>
        </w:rPr>
        <w:t xml:space="preserve">Регистър </w:t>
      </w:r>
      <w:r>
        <w:rPr>
          <w:rFonts w:ascii="Verdana" w:hAnsi="Verdana"/>
          <w:b/>
          <w:bCs/>
          <w:sz w:val="20"/>
          <w:szCs w:val="20"/>
          <w:lang w:val="bg-BG"/>
        </w:rPr>
        <w:t>„</w:t>
      </w:r>
      <w:r>
        <w:rPr>
          <w:rFonts w:ascii="Verdana" w:hAnsi="Verdana"/>
          <w:b/>
          <w:bCs/>
          <w:sz w:val="20"/>
          <w:szCs w:val="20"/>
        </w:rPr>
        <w:t xml:space="preserve">Преписки по </w:t>
      </w:r>
      <w:r>
        <w:rPr>
          <w:rFonts w:ascii="Verdana" w:hAnsi="Verdana"/>
          <w:b/>
          <w:sz w:val="20"/>
          <w:szCs w:val="20"/>
        </w:rPr>
        <w:t>входящи заявления за възстановяване право на собственост върху земеделски земи и гори”</w:t>
      </w:r>
    </w:p>
    <w:p w:rsidR="00176155" w:rsidRDefault="00176155" w:rsidP="00176155">
      <w:pPr>
        <w:pStyle w:val="m"/>
        <w:numPr>
          <w:ilvl w:val="0"/>
          <w:numId w:val="26"/>
        </w:numPr>
        <w:jc w:val="both"/>
        <w:rPr>
          <w:rFonts w:ascii="Verdana" w:hAnsi="Verdana"/>
          <w:b/>
          <w:bCs/>
          <w:sz w:val="20"/>
          <w:szCs w:val="20"/>
          <w:lang w:val="bg-BG"/>
        </w:rPr>
      </w:pPr>
      <w:r>
        <w:rPr>
          <w:rFonts w:ascii="Verdana" w:hAnsi="Verdana"/>
          <w:b/>
          <w:bCs/>
          <w:sz w:val="20"/>
          <w:szCs w:val="20"/>
        </w:rPr>
        <w:t xml:space="preserve">Регистър „Човешки </w:t>
      </w:r>
      <w:proofErr w:type="gramStart"/>
      <w:r>
        <w:rPr>
          <w:rFonts w:ascii="Verdana" w:hAnsi="Verdana"/>
          <w:b/>
          <w:bCs/>
          <w:sz w:val="20"/>
          <w:szCs w:val="20"/>
        </w:rPr>
        <w:t>ресурси“</w:t>
      </w:r>
      <w:proofErr w:type="gramEnd"/>
    </w:p>
    <w:p w:rsidR="00176155" w:rsidRDefault="00176155" w:rsidP="00176155">
      <w:pPr>
        <w:pStyle w:val="m"/>
        <w:numPr>
          <w:ilvl w:val="0"/>
          <w:numId w:val="26"/>
        </w:numPr>
        <w:jc w:val="both"/>
        <w:rPr>
          <w:rFonts w:ascii="Verdana" w:hAnsi="Verdana"/>
          <w:b/>
          <w:bCs/>
          <w:sz w:val="20"/>
          <w:szCs w:val="20"/>
          <w:lang w:val="bg-BG"/>
        </w:rPr>
      </w:pPr>
      <w:r>
        <w:rPr>
          <w:rFonts w:ascii="Verdana" w:hAnsi="Verdana"/>
          <w:b/>
          <w:sz w:val="20"/>
          <w:szCs w:val="20"/>
        </w:rPr>
        <w:t xml:space="preserve">Регистър </w:t>
      </w:r>
      <w:r>
        <w:rPr>
          <w:rFonts w:ascii="Verdana" w:hAnsi="Verdana"/>
          <w:b/>
          <w:sz w:val="20"/>
          <w:szCs w:val="20"/>
          <w:lang w:val="bg-BG"/>
        </w:rPr>
        <w:t>„Декларации по</w:t>
      </w:r>
      <w:r>
        <w:rPr>
          <w:rFonts w:ascii="Verdana" w:hAnsi="Verdana"/>
          <w:bCs/>
          <w:sz w:val="20"/>
          <w:szCs w:val="20"/>
          <w:lang w:val="bg-BG"/>
        </w:rPr>
        <w:t xml:space="preserve"> </w:t>
      </w:r>
      <w:r>
        <w:rPr>
          <w:rFonts w:ascii="Verdana" w:hAnsi="Verdana"/>
          <w:b/>
          <w:bCs/>
          <w:sz w:val="20"/>
          <w:szCs w:val="20"/>
          <w:lang w:val="bg-BG"/>
        </w:rPr>
        <w:t>Закон</w:t>
      </w:r>
      <w:r>
        <w:rPr>
          <w:rFonts w:ascii="Verdana" w:hAnsi="Verdana"/>
          <w:b/>
          <w:bCs/>
          <w:color w:val="000000"/>
          <w:sz w:val="20"/>
          <w:szCs w:val="20"/>
          <w:shd w:val="clear" w:color="auto" w:fill="FEFEFE"/>
          <w:lang w:val="bg-BG"/>
        </w:rPr>
        <w:t xml:space="preserve"> за противодействие на корупцията и за отнемане на незаконно придобито </w:t>
      </w:r>
      <w:proofErr w:type="gramStart"/>
      <w:r>
        <w:rPr>
          <w:rFonts w:ascii="Verdana" w:hAnsi="Verdana"/>
          <w:b/>
          <w:bCs/>
          <w:color w:val="000000"/>
          <w:sz w:val="20"/>
          <w:szCs w:val="20"/>
          <w:shd w:val="clear" w:color="auto" w:fill="FEFEFE"/>
          <w:lang w:val="bg-BG"/>
        </w:rPr>
        <w:t>имущество</w:t>
      </w:r>
      <w:r>
        <w:rPr>
          <w:rFonts w:ascii="Verdana" w:hAnsi="Verdana"/>
          <w:b/>
          <w:sz w:val="20"/>
          <w:szCs w:val="20"/>
          <w:lang w:val="bg-BG"/>
        </w:rPr>
        <w:t>“</w:t>
      </w:r>
      <w:proofErr w:type="gramEnd"/>
    </w:p>
    <w:p w:rsidR="00176155" w:rsidRDefault="00176155" w:rsidP="00176155">
      <w:pPr>
        <w:pStyle w:val="m"/>
        <w:ind w:left="720"/>
        <w:jc w:val="both"/>
        <w:rPr>
          <w:rFonts w:ascii="Verdana" w:hAnsi="Verdana"/>
          <w:b/>
          <w:bCs/>
          <w:sz w:val="20"/>
          <w:szCs w:val="20"/>
          <w:highlight w:val="yellow"/>
          <w:lang w:val="bg-BG"/>
        </w:rPr>
      </w:pPr>
    </w:p>
    <w:p w:rsidR="00176155" w:rsidRDefault="00176155" w:rsidP="00176155">
      <w:pPr>
        <w:pStyle w:val="m"/>
        <w:jc w:val="center"/>
        <w:rPr>
          <w:rFonts w:ascii="Verdana" w:hAnsi="Verdana"/>
          <w:b/>
          <w:bCs/>
          <w:sz w:val="20"/>
          <w:szCs w:val="20"/>
          <w:lang w:val="bg-BG"/>
        </w:rPr>
      </w:pPr>
      <w:r>
        <w:rPr>
          <w:rFonts w:ascii="Verdana" w:hAnsi="Verdana"/>
          <w:b/>
          <w:bCs/>
          <w:sz w:val="20"/>
          <w:szCs w:val="20"/>
          <w:lang w:val="bg-BG"/>
        </w:rPr>
        <w:t>Описание на регистрите, водени в ОД“Земеделие“ - Разгра</w:t>
      </w:r>
    </w:p>
    <w:p w:rsidR="00176155" w:rsidRDefault="00176155" w:rsidP="00176155">
      <w:pPr>
        <w:pStyle w:val="m"/>
        <w:numPr>
          <w:ilvl w:val="0"/>
          <w:numId w:val="27"/>
        </w:numPr>
        <w:jc w:val="both"/>
        <w:rPr>
          <w:rFonts w:ascii="Verdana" w:hAnsi="Verdana"/>
          <w:b/>
          <w:bCs/>
          <w:sz w:val="20"/>
          <w:szCs w:val="20"/>
          <w:lang w:val="bg-BG"/>
        </w:rPr>
      </w:pPr>
      <w:r>
        <w:rPr>
          <w:rFonts w:ascii="Verdana" w:hAnsi="Verdana"/>
          <w:b/>
          <w:bCs/>
          <w:sz w:val="20"/>
          <w:szCs w:val="20"/>
          <w:lang w:val="bg-BG"/>
        </w:rPr>
        <w:t>Регистър на земеделските стопани</w:t>
      </w: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К</w:t>
      </w:r>
      <w:r>
        <w:rPr>
          <w:rFonts w:ascii="Verdana" w:hAnsi="Verdana"/>
          <w:b/>
          <w:sz w:val="20"/>
          <w:szCs w:val="20"/>
        </w:rPr>
        <w:t xml:space="preserve">атегории лични данни </w:t>
      </w:r>
    </w:p>
    <w:p w:rsidR="00176155" w:rsidRDefault="00176155" w:rsidP="00176155">
      <w:pPr>
        <w:spacing w:after="0" w:line="360" w:lineRule="auto"/>
        <w:jc w:val="both"/>
        <w:rPr>
          <w:rFonts w:ascii="Verdana" w:eastAsia="Times New Roman" w:hAnsi="Verdana" w:cs="Times New Roman"/>
          <w:sz w:val="20"/>
          <w:szCs w:val="20"/>
          <w:lang w:val="bg-BG"/>
        </w:rPr>
      </w:pPr>
      <w:r>
        <w:rPr>
          <w:rFonts w:ascii="Verdana" w:eastAsia="Times New Roman" w:hAnsi="Verdana" w:cs="Times New Roman"/>
          <w:sz w:val="20"/>
          <w:szCs w:val="20"/>
          <w:lang w:val="bg-BG"/>
        </w:rPr>
        <w:t>В системата се съхраняват данни относно физическата идентичност на лицата - имена, ЕГН, адрес, телефонен номер, електронна поща</w:t>
      </w:r>
    </w:p>
    <w:p w:rsidR="00176155" w:rsidRDefault="00176155" w:rsidP="00176155">
      <w:pPr>
        <w:spacing w:after="0" w:line="360" w:lineRule="auto"/>
        <w:jc w:val="both"/>
        <w:rPr>
          <w:rFonts w:ascii="Verdana" w:eastAsia="Times New Roman" w:hAnsi="Verdana" w:cs="Times New Roman"/>
          <w:sz w:val="20"/>
          <w:szCs w:val="20"/>
          <w:lang w:val="bg-BG"/>
        </w:rPr>
      </w:pPr>
      <w:r>
        <w:rPr>
          <w:rFonts w:ascii="Verdana" w:eastAsia="Times New Roman" w:hAnsi="Verdana" w:cs="Times New Roman"/>
          <w:sz w:val="20"/>
          <w:szCs w:val="20"/>
          <w:lang w:val="bg-BG"/>
        </w:rPr>
        <w:t>Други данни – данни за дейността им</w:t>
      </w:r>
    </w:p>
    <w:p w:rsidR="00176155" w:rsidRDefault="00176155" w:rsidP="00176155">
      <w:pPr>
        <w:pStyle w:val="Default"/>
        <w:spacing w:line="360" w:lineRule="auto"/>
        <w:jc w:val="both"/>
        <w:rPr>
          <w:rFonts w:ascii="Verdana" w:hAnsi="Verdana"/>
          <w:color w:val="auto"/>
          <w:sz w:val="20"/>
          <w:szCs w:val="20"/>
        </w:rPr>
      </w:pPr>
      <w:r>
        <w:rPr>
          <w:rFonts w:ascii="Verdana" w:hAnsi="Verdana"/>
          <w:b/>
          <w:bCs/>
          <w:color w:val="auto"/>
          <w:sz w:val="20"/>
          <w:szCs w:val="20"/>
        </w:rPr>
        <w:t>Категории физически лица</w:t>
      </w:r>
      <w:r>
        <w:rPr>
          <w:rFonts w:ascii="Verdana" w:hAnsi="Verdana"/>
          <w:color w:val="auto"/>
          <w:sz w:val="20"/>
          <w:szCs w:val="20"/>
        </w:rPr>
        <w:t xml:space="preserve">, </w:t>
      </w:r>
      <w:r>
        <w:rPr>
          <w:rFonts w:ascii="Verdana" w:hAnsi="Verdana"/>
          <w:b/>
          <w:color w:val="auto"/>
          <w:sz w:val="20"/>
          <w:szCs w:val="20"/>
        </w:rPr>
        <w:t>за които се обработват данните /източници на данните/</w:t>
      </w:r>
      <w:r>
        <w:rPr>
          <w:rFonts w:ascii="Verdana" w:hAnsi="Verdana"/>
          <w:color w:val="auto"/>
          <w:sz w:val="20"/>
          <w:szCs w:val="20"/>
        </w:rPr>
        <w:t xml:space="preserve"> - земеделски стопани </w:t>
      </w:r>
    </w:p>
    <w:p w:rsidR="00176155" w:rsidRDefault="00176155" w:rsidP="00176155">
      <w:pPr>
        <w:spacing w:after="0" w:line="360" w:lineRule="auto"/>
        <w:jc w:val="both"/>
        <w:rPr>
          <w:rFonts w:ascii="Verdana" w:hAnsi="Verdana"/>
          <w:b/>
          <w:sz w:val="20"/>
          <w:szCs w:val="20"/>
          <w:lang w:val="bg-BG"/>
        </w:rPr>
      </w:pPr>
      <w:r>
        <w:rPr>
          <w:rFonts w:ascii="Verdana" w:hAnsi="Verdana"/>
          <w:b/>
          <w:sz w:val="20"/>
          <w:szCs w:val="20"/>
          <w:lang w:val="bg-BG"/>
        </w:rPr>
        <w:t>О</w:t>
      </w:r>
      <w:r>
        <w:rPr>
          <w:rFonts w:ascii="Verdana" w:hAnsi="Verdana"/>
          <w:b/>
          <w:sz w:val="20"/>
          <w:szCs w:val="20"/>
        </w:rPr>
        <w:t>снование</w:t>
      </w:r>
      <w:r>
        <w:rPr>
          <w:rFonts w:ascii="Verdana" w:hAnsi="Verdana"/>
          <w:b/>
          <w:sz w:val="20"/>
          <w:szCs w:val="20"/>
          <w:lang w:val="bg-BG"/>
        </w:rPr>
        <w:t>/цел</w:t>
      </w:r>
      <w:r>
        <w:rPr>
          <w:rFonts w:ascii="Verdana" w:hAnsi="Verdana"/>
          <w:b/>
          <w:sz w:val="20"/>
          <w:szCs w:val="20"/>
        </w:rPr>
        <w:t xml:space="preserve"> за обработване</w:t>
      </w:r>
      <w:r>
        <w:rPr>
          <w:rFonts w:ascii="Verdana" w:hAnsi="Verdana"/>
          <w:b/>
          <w:sz w:val="20"/>
          <w:szCs w:val="20"/>
          <w:lang w:val="bg-BG"/>
        </w:rPr>
        <w:t xml:space="preserve"> </w:t>
      </w:r>
    </w:p>
    <w:p w:rsidR="00176155" w:rsidRDefault="00176155" w:rsidP="00176155">
      <w:pPr>
        <w:spacing w:after="0" w:line="360" w:lineRule="auto"/>
        <w:jc w:val="both"/>
        <w:rPr>
          <w:rFonts w:ascii="Verdana" w:hAnsi="Verdana"/>
          <w:sz w:val="20"/>
          <w:szCs w:val="20"/>
          <w:lang w:val="bg-BG"/>
        </w:rPr>
      </w:pPr>
      <w:r>
        <w:rPr>
          <w:rFonts w:ascii="Verdana" w:hAnsi="Verdana"/>
          <w:sz w:val="20"/>
          <w:szCs w:val="20"/>
          <w:lang w:val="bg-BG"/>
        </w:rPr>
        <w:t>Основание за обработване - Съгласно чл. 14, т. 22 от Устройствения правилник на областните дирекции "Земеделие", ОДЗ води регистър на земеделските стопани на територията на съответната област съгласно изискванията на Наредба № 3 от 1999 г. за създаване и поддържане на регистър на земеделските стопани.</w:t>
      </w:r>
    </w:p>
    <w:p w:rsidR="00176155" w:rsidRDefault="00176155" w:rsidP="00176155">
      <w:pPr>
        <w:spacing w:after="0" w:line="360" w:lineRule="auto"/>
        <w:jc w:val="both"/>
        <w:rPr>
          <w:rFonts w:ascii="Verdana" w:hAnsi="Verdana"/>
          <w:sz w:val="20"/>
          <w:szCs w:val="20"/>
          <w:lang w:val="bg-BG"/>
        </w:rPr>
      </w:pPr>
      <w:r>
        <w:rPr>
          <w:rFonts w:ascii="Verdana" w:hAnsi="Verdana"/>
          <w:sz w:val="20"/>
          <w:szCs w:val="20"/>
          <w:lang w:val="bg-BG"/>
        </w:rPr>
        <w:t>Цел за обработване - Регистърът на земеделските стопани служи за набиране на информация за земеделските стопани и за дейността им с цел:</w:t>
      </w:r>
    </w:p>
    <w:p w:rsidR="00176155" w:rsidRDefault="00176155" w:rsidP="00176155">
      <w:pPr>
        <w:spacing w:after="0" w:line="360" w:lineRule="auto"/>
        <w:jc w:val="both"/>
        <w:rPr>
          <w:rFonts w:ascii="Verdana" w:hAnsi="Verdana"/>
          <w:sz w:val="20"/>
          <w:szCs w:val="20"/>
          <w:lang w:val="bg-BG"/>
        </w:rPr>
      </w:pPr>
      <w:r>
        <w:rPr>
          <w:rFonts w:ascii="Verdana" w:hAnsi="Verdana"/>
          <w:sz w:val="20"/>
          <w:szCs w:val="20"/>
          <w:lang w:val="bg-BG"/>
        </w:rPr>
        <w:t>1. контрол върху ползването на земеделските земи;</w:t>
      </w:r>
    </w:p>
    <w:p w:rsidR="00176155" w:rsidRDefault="00176155" w:rsidP="00176155">
      <w:pPr>
        <w:spacing w:after="0" w:line="360" w:lineRule="auto"/>
        <w:jc w:val="both"/>
        <w:rPr>
          <w:rFonts w:ascii="Verdana" w:hAnsi="Verdana"/>
          <w:sz w:val="20"/>
          <w:szCs w:val="20"/>
          <w:lang w:val="bg-BG"/>
        </w:rPr>
      </w:pPr>
      <w:r>
        <w:rPr>
          <w:rFonts w:ascii="Verdana" w:hAnsi="Verdana"/>
          <w:sz w:val="20"/>
          <w:szCs w:val="20"/>
          <w:lang w:val="bg-BG"/>
        </w:rPr>
        <w:t>2. събиране на информация за отглежданите през съответната стопанска година култури и заетите с тях площи, както и за отглежданите животни;</w:t>
      </w:r>
    </w:p>
    <w:p w:rsidR="00176155" w:rsidRDefault="00176155" w:rsidP="00176155">
      <w:pPr>
        <w:spacing w:after="0" w:line="360" w:lineRule="auto"/>
        <w:jc w:val="both"/>
        <w:rPr>
          <w:rFonts w:ascii="Verdana" w:hAnsi="Verdana"/>
          <w:sz w:val="20"/>
          <w:szCs w:val="20"/>
          <w:lang w:val="bg-BG"/>
        </w:rPr>
      </w:pPr>
      <w:r>
        <w:rPr>
          <w:rFonts w:ascii="Verdana" w:hAnsi="Verdana"/>
          <w:sz w:val="20"/>
          <w:szCs w:val="20"/>
          <w:lang w:val="bg-BG"/>
        </w:rPr>
        <w:t>3.  подпомагане на земеделските стопани и развитието на селските райони;</w:t>
      </w:r>
    </w:p>
    <w:p w:rsidR="00176155" w:rsidRDefault="00176155" w:rsidP="00176155">
      <w:pPr>
        <w:spacing w:after="0" w:line="360" w:lineRule="auto"/>
        <w:jc w:val="both"/>
        <w:rPr>
          <w:rFonts w:ascii="Verdana" w:hAnsi="Verdana"/>
          <w:sz w:val="20"/>
          <w:szCs w:val="20"/>
          <w:lang w:val="bg-BG"/>
        </w:rPr>
      </w:pPr>
      <w:r>
        <w:rPr>
          <w:rFonts w:ascii="Verdana" w:hAnsi="Verdana"/>
          <w:sz w:val="20"/>
          <w:szCs w:val="20"/>
          <w:lang w:val="bg-BG"/>
        </w:rPr>
        <w:t>4.  прилагане на схемите за директните плащания.</w:t>
      </w: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С</w:t>
      </w:r>
      <w:r>
        <w:rPr>
          <w:rFonts w:ascii="Verdana" w:hAnsi="Verdana"/>
          <w:b/>
          <w:sz w:val="20"/>
          <w:szCs w:val="20"/>
        </w:rPr>
        <w:t>рок за съхранение</w:t>
      </w:r>
    </w:p>
    <w:p w:rsidR="00176155" w:rsidRDefault="00176155" w:rsidP="00176155">
      <w:pPr>
        <w:spacing w:after="0" w:line="360" w:lineRule="auto"/>
        <w:jc w:val="both"/>
        <w:rPr>
          <w:rFonts w:ascii="Verdana" w:hAnsi="Verdana"/>
          <w:sz w:val="20"/>
          <w:szCs w:val="20"/>
          <w:lang w:val="bg-BG"/>
        </w:rPr>
      </w:pPr>
      <w:r>
        <w:rPr>
          <w:rFonts w:ascii="Verdana" w:hAnsi="Verdana"/>
          <w:sz w:val="20"/>
          <w:szCs w:val="20"/>
          <w:lang w:val="bg-BG"/>
        </w:rPr>
        <w:t>В регистъра се съхранява информация за земеделските стопани за последните пет години. Информацията за предходните петнадесет години се архивира и съхранява.</w:t>
      </w:r>
    </w:p>
    <w:p w:rsidR="00176155" w:rsidRDefault="00176155" w:rsidP="00176155">
      <w:pPr>
        <w:spacing w:after="0" w:line="360" w:lineRule="auto"/>
        <w:jc w:val="both"/>
        <w:rPr>
          <w:rFonts w:ascii="Verdana" w:hAnsi="Verdana"/>
          <w:sz w:val="20"/>
          <w:szCs w:val="20"/>
          <w:lang w:val="bg-BG"/>
        </w:rPr>
      </w:pPr>
      <w:r>
        <w:rPr>
          <w:rFonts w:ascii="Verdana" w:hAnsi="Verdana"/>
          <w:color w:val="000000"/>
          <w:sz w:val="20"/>
          <w:szCs w:val="20"/>
          <w:shd w:val="clear" w:color="auto" w:fill="FEFEFE"/>
        </w:rPr>
        <w:t>Анкетната карта с анкетните формуляри се съхранява в продължение на 3 години в областните дирекции "Земеделие".</w:t>
      </w:r>
    </w:p>
    <w:p w:rsidR="00176155" w:rsidRDefault="00176155" w:rsidP="00176155">
      <w:pPr>
        <w:pStyle w:val="NormalWeb"/>
        <w:spacing w:before="0" w:beforeAutospacing="0" w:after="0" w:afterAutospacing="0" w:line="360" w:lineRule="auto"/>
        <w:jc w:val="both"/>
        <w:rPr>
          <w:rFonts w:ascii="Verdana" w:hAnsi="Verdana"/>
          <w:sz w:val="20"/>
          <w:szCs w:val="20"/>
          <w:lang w:val="bg-BG"/>
        </w:rPr>
      </w:pPr>
      <w:r>
        <w:rPr>
          <w:rFonts w:ascii="Verdana" w:hAnsi="Verdana"/>
          <w:b/>
          <w:sz w:val="20"/>
          <w:szCs w:val="20"/>
        </w:rPr>
        <w:t>Предоставяне на лични</w:t>
      </w:r>
      <w:r>
        <w:rPr>
          <w:rFonts w:ascii="Verdana" w:hAnsi="Verdana"/>
          <w:b/>
          <w:sz w:val="20"/>
          <w:szCs w:val="20"/>
          <w:lang w:val="bg-BG"/>
        </w:rPr>
        <w:t xml:space="preserve"> данни</w:t>
      </w:r>
      <w:r>
        <w:rPr>
          <w:rFonts w:ascii="Verdana" w:hAnsi="Verdana"/>
          <w:b/>
          <w:sz w:val="20"/>
          <w:szCs w:val="20"/>
        </w:rPr>
        <w:t xml:space="preserve"> на трети лица - </w:t>
      </w:r>
      <w:r>
        <w:rPr>
          <w:rFonts w:ascii="Verdana" w:hAnsi="Verdana"/>
          <w:sz w:val="20"/>
          <w:szCs w:val="20"/>
          <w:lang w:val="bg-BG"/>
        </w:rPr>
        <w:t>данните се предоставят на</w:t>
      </w:r>
      <w:r>
        <w:rPr>
          <w:lang w:val="bg-BG"/>
        </w:rPr>
        <w:t xml:space="preserve"> </w:t>
      </w:r>
      <w:r>
        <w:rPr>
          <w:rFonts w:ascii="Verdana" w:hAnsi="Verdana"/>
          <w:sz w:val="20"/>
          <w:szCs w:val="20"/>
        </w:rPr>
        <w:t xml:space="preserve">МЗХГ, </w:t>
      </w:r>
      <w:r>
        <w:rPr>
          <w:rFonts w:ascii="Verdana" w:hAnsi="Verdana"/>
          <w:sz w:val="20"/>
          <w:szCs w:val="20"/>
          <w:lang w:val="bg-BG"/>
        </w:rPr>
        <w:t>Националния статистически институт /</w:t>
      </w:r>
      <w:r>
        <w:rPr>
          <w:rFonts w:ascii="Verdana" w:hAnsi="Verdana"/>
          <w:sz w:val="20"/>
          <w:szCs w:val="20"/>
        </w:rPr>
        <w:t>НСИ</w:t>
      </w:r>
      <w:r>
        <w:rPr>
          <w:rFonts w:ascii="Verdana" w:hAnsi="Verdana"/>
          <w:sz w:val="20"/>
          <w:szCs w:val="20"/>
          <w:lang w:val="bg-BG"/>
        </w:rPr>
        <w:t>/</w:t>
      </w:r>
      <w:r>
        <w:rPr>
          <w:rFonts w:ascii="Verdana" w:hAnsi="Verdana"/>
          <w:sz w:val="20"/>
          <w:szCs w:val="20"/>
        </w:rPr>
        <w:t xml:space="preserve">, </w:t>
      </w:r>
      <w:r>
        <w:rPr>
          <w:rFonts w:ascii="Verdana" w:hAnsi="Verdana"/>
          <w:sz w:val="20"/>
          <w:szCs w:val="20"/>
          <w:lang w:val="bg-BG"/>
        </w:rPr>
        <w:t>Държавен фонд „</w:t>
      </w:r>
      <w:proofErr w:type="gramStart"/>
      <w:r>
        <w:rPr>
          <w:rFonts w:ascii="Verdana" w:hAnsi="Verdana"/>
          <w:sz w:val="20"/>
          <w:szCs w:val="20"/>
          <w:lang w:val="bg-BG"/>
        </w:rPr>
        <w:t>Земеделие“ /</w:t>
      </w:r>
      <w:proofErr w:type="gramEnd"/>
      <w:r>
        <w:rPr>
          <w:rFonts w:ascii="Verdana" w:hAnsi="Verdana"/>
          <w:sz w:val="20"/>
          <w:szCs w:val="20"/>
        </w:rPr>
        <w:t>ДФЗ</w:t>
      </w:r>
      <w:r>
        <w:rPr>
          <w:rFonts w:ascii="Verdana" w:hAnsi="Verdana"/>
          <w:sz w:val="20"/>
          <w:szCs w:val="20"/>
          <w:lang w:val="bg-BG"/>
        </w:rPr>
        <w:t>/</w:t>
      </w:r>
      <w:r>
        <w:rPr>
          <w:rFonts w:ascii="Verdana" w:hAnsi="Verdana"/>
          <w:sz w:val="20"/>
          <w:szCs w:val="20"/>
        </w:rPr>
        <w:t>,</w:t>
      </w:r>
      <w:r>
        <w:rPr>
          <w:rFonts w:ascii="Verdana" w:hAnsi="Verdana"/>
          <w:sz w:val="20"/>
          <w:szCs w:val="20"/>
          <w:lang w:val="bg-BG"/>
        </w:rPr>
        <w:t xml:space="preserve"> Българска агенция по безопастност на храните /</w:t>
      </w:r>
      <w:r>
        <w:rPr>
          <w:rFonts w:ascii="Verdana" w:hAnsi="Verdana"/>
          <w:sz w:val="20"/>
          <w:szCs w:val="20"/>
        </w:rPr>
        <w:t>БАБХ</w:t>
      </w:r>
      <w:r>
        <w:rPr>
          <w:rFonts w:ascii="Verdana" w:hAnsi="Verdana"/>
          <w:sz w:val="20"/>
          <w:szCs w:val="20"/>
          <w:lang w:val="bg-BG"/>
        </w:rPr>
        <w:t>/</w:t>
      </w:r>
      <w:r>
        <w:rPr>
          <w:rFonts w:ascii="Verdana" w:hAnsi="Verdana"/>
          <w:sz w:val="20"/>
          <w:szCs w:val="20"/>
        </w:rPr>
        <w:t xml:space="preserve">, </w:t>
      </w:r>
      <w:r>
        <w:rPr>
          <w:rFonts w:ascii="Verdana" w:hAnsi="Verdana"/>
          <w:sz w:val="20"/>
          <w:szCs w:val="20"/>
          <w:lang w:val="bg-BG"/>
        </w:rPr>
        <w:t xml:space="preserve">Национален осигурителен </w:t>
      </w:r>
      <w:r>
        <w:rPr>
          <w:rFonts w:ascii="Verdana" w:hAnsi="Verdana"/>
          <w:sz w:val="20"/>
          <w:szCs w:val="20"/>
          <w:lang w:val="bg-BG"/>
        </w:rPr>
        <w:lastRenderedPageBreak/>
        <w:t>институт /</w:t>
      </w:r>
      <w:r>
        <w:rPr>
          <w:rFonts w:ascii="Verdana" w:hAnsi="Verdana"/>
          <w:sz w:val="20"/>
          <w:szCs w:val="20"/>
        </w:rPr>
        <w:t>НОИ</w:t>
      </w:r>
      <w:r>
        <w:rPr>
          <w:rFonts w:ascii="Verdana" w:hAnsi="Verdana"/>
          <w:sz w:val="20"/>
          <w:szCs w:val="20"/>
          <w:lang w:val="bg-BG"/>
        </w:rPr>
        <w:t>/</w:t>
      </w:r>
      <w:r>
        <w:rPr>
          <w:rFonts w:ascii="Verdana" w:hAnsi="Verdana"/>
          <w:sz w:val="20"/>
          <w:szCs w:val="20"/>
        </w:rPr>
        <w:t>, Агенция по заетоста. МЗХГ може да предоставя данни и по искане на други държавни органи.</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 xml:space="preserve">Последствия /резултати/ при нарушение защитата на лични данни: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Нарушаване неприкосновеността на личността и/или на личния живот </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Обхват при реализиране на заплахата</w:t>
      </w:r>
    </w:p>
    <w:p w:rsidR="00176155" w:rsidRDefault="00176155" w:rsidP="00176155">
      <w:pPr>
        <w:pStyle w:val="Default"/>
        <w:spacing w:line="360" w:lineRule="auto"/>
        <w:jc w:val="both"/>
        <w:rPr>
          <w:rFonts w:ascii="Verdana" w:hAnsi="Verdana"/>
          <w:color w:val="auto"/>
          <w:sz w:val="20"/>
          <w:szCs w:val="20"/>
        </w:rPr>
      </w:pPr>
      <w:r>
        <w:rPr>
          <w:rFonts w:ascii="Verdana" w:hAnsi="Verdana"/>
          <w:bCs/>
          <w:color w:val="auto"/>
          <w:sz w:val="20"/>
          <w:szCs w:val="20"/>
        </w:rPr>
        <w:t xml:space="preserve">Група физически лица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Отделно физическо лице </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Оценка на въздействие</w:t>
      </w:r>
      <w:r>
        <w:rPr>
          <w:rFonts w:ascii="Verdana" w:hAnsi="Verdana"/>
          <w:sz w:val="20"/>
          <w:szCs w:val="20"/>
        </w:rPr>
        <w:t xml:space="preserve"> </w:t>
      </w:r>
      <w:r>
        <w:rPr>
          <w:rFonts w:ascii="Verdana" w:hAnsi="Verdana"/>
          <w:sz w:val="20"/>
          <w:szCs w:val="20"/>
          <w:lang w:val="bg-BG"/>
        </w:rPr>
        <w:t xml:space="preserve">- </w:t>
      </w:r>
      <w:r>
        <w:rPr>
          <w:rFonts w:ascii="Verdana" w:hAnsi="Verdana"/>
          <w:sz w:val="20"/>
          <w:szCs w:val="20"/>
        </w:rPr>
        <w:t xml:space="preserve">ниско ниво на </w:t>
      </w:r>
      <w:r>
        <w:rPr>
          <w:rFonts w:ascii="Verdana" w:hAnsi="Verdana"/>
          <w:sz w:val="20"/>
          <w:szCs w:val="20"/>
          <w:lang w:val="bg-BG"/>
        </w:rPr>
        <w:t>въздействие</w:t>
      </w:r>
    </w:p>
    <w:p w:rsidR="00176155" w:rsidRDefault="00176155" w:rsidP="00176155">
      <w:pPr>
        <w:pStyle w:val="NormalWeb"/>
        <w:spacing w:before="0" w:beforeAutospacing="0" w:after="0" w:afterAutospacing="0" w:line="360" w:lineRule="auto"/>
        <w:jc w:val="both"/>
        <w:rPr>
          <w:rFonts w:ascii="Verdana" w:hAnsi="Verdana"/>
          <w:color w:val="565656"/>
          <w:sz w:val="20"/>
          <w:szCs w:val="20"/>
          <w:lang w:val="bg-BG"/>
        </w:rPr>
      </w:pPr>
      <w:r>
        <w:rPr>
          <w:rFonts w:ascii="Verdana" w:hAnsi="Verdana"/>
          <w:b/>
          <w:sz w:val="20"/>
          <w:szCs w:val="20"/>
        </w:rPr>
        <w:t>Ниво на</w:t>
      </w:r>
      <w:r>
        <w:rPr>
          <w:rFonts w:ascii="Verdana" w:hAnsi="Verdana"/>
          <w:b/>
          <w:sz w:val="20"/>
          <w:szCs w:val="20"/>
          <w:lang w:val="bg-BG"/>
        </w:rPr>
        <w:t xml:space="preserve"> защита</w:t>
      </w:r>
      <w:r>
        <w:rPr>
          <w:rFonts w:ascii="Verdana" w:hAnsi="Verdana"/>
          <w:sz w:val="20"/>
          <w:szCs w:val="20"/>
          <w:lang w:val="bg-BG"/>
        </w:rPr>
        <w:t xml:space="preserve"> – ниско ниво на защита</w:t>
      </w:r>
    </w:p>
    <w:p w:rsidR="00176155" w:rsidRDefault="00176155" w:rsidP="00176155">
      <w:pPr>
        <w:pStyle w:val="NormalWeb"/>
        <w:spacing w:before="0" w:beforeAutospacing="0" w:after="0" w:afterAutospacing="0" w:line="360" w:lineRule="auto"/>
        <w:rPr>
          <w:rFonts w:ascii="Verdana" w:hAnsi="Verdana"/>
          <w:sz w:val="20"/>
          <w:szCs w:val="20"/>
          <w:lang w:val="bg-BG"/>
        </w:rPr>
      </w:pPr>
    </w:p>
    <w:p w:rsidR="00176155" w:rsidRDefault="00176155" w:rsidP="00176155">
      <w:pPr>
        <w:pStyle w:val="m"/>
        <w:numPr>
          <w:ilvl w:val="0"/>
          <w:numId w:val="27"/>
        </w:numPr>
        <w:jc w:val="both"/>
        <w:rPr>
          <w:rFonts w:ascii="Verdana" w:hAnsi="Verdana"/>
          <w:b/>
          <w:bCs/>
          <w:sz w:val="20"/>
          <w:szCs w:val="20"/>
          <w:lang w:val="bg-BG"/>
        </w:rPr>
      </w:pPr>
      <w:r>
        <w:rPr>
          <w:rFonts w:ascii="Verdana" w:hAnsi="Verdana"/>
          <w:b/>
          <w:bCs/>
          <w:sz w:val="20"/>
          <w:szCs w:val="20"/>
          <w:lang w:val="bg-BG"/>
        </w:rPr>
        <w:t>Регистър държавен поземлен фонд</w:t>
      </w: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К</w:t>
      </w:r>
      <w:r>
        <w:rPr>
          <w:rFonts w:ascii="Verdana" w:hAnsi="Verdana"/>
          <w:b/>
          <w:sz w:val="20"/>
          <w:szCs w:val="20"/>
        </w:rPr>
        <w:t xml:space="preserve">атегории лични данни </w:t>
      </w:r>
    </w:p>
    <w:p w:rsidR="00176155" w:rsidRDefault="00176155" w:rsidP="00176155">
      <w:pPr>
        <w:pStyle w:val="Default"/>
        <w:spacing w:line="360" w:lineRule="auto"/>
        <w:jc w:val="both"/>
        <w:rPr>
          <w:rFonts w:ascii="Verdana" w:hAnsi="Verdana"/>
          <w:color w:val="auto"/>
          <w:sz w:val="20"/>
          <w:szCs w:val="20"/>
        </w:rPr>
      </w:pPr>
      <w:r>
        <w:rPr>
          <w:rFonts w:ascii="Verdana" w:hAnsi="Verdana"/>
          <w:sz w:val="20"/>
          <w:szCs w:val="20"/>
        </w:rPr>
        <w:t xml:space="preserve">В регистъра се съхраняват данни относно физическата идентичност на лицата - </w:t>
      </w:r>
      <w:r>
        <w:rPr>
          <w:rFonts w:ascii="Verdana" w:hAnsi="Verdana"/>
          <w:color w:val="auto"/>
          <w:sz w:val="20"/>
          <w:szCs w:val="20"/>
        </w:rPr>
        <w:t xml:space="preserve">имена, ЕГН, адрес, телефонен номер, електронен адрес </w:t>
      </w:r>
    </w:p>
    <w:p w:rsidR="00176155" w:rsidRDefault="00176155" w:rsidP="00176155">
      <w:pPr>
        <w:pStyle w:val="Default"/>
        <w:spacing w:line="360" w:lineRule="auto"/>
        <w:jc w:val="both"/>
        <w:rPr>
          <w:rFonts w:ascii="Verdana" w:hAnsi="Verdana"/>
          <w:color w:val="auto"/>
          <w:sz w:val="20"/>
          <w:szCs w:val="20"/>
        </w:rPr>
      </w:pPr>
      <w:r>
        <w:rPr>
          <w:rFonts w:ascii="Verdana" w:hAnsi="Verdana"/>
          <w:b/>
          <w:bCs/>
          <w:color w:val="auto"/>
          <w:sz w:val="20"/>
          <w:szCs w:val="20"/>
        </w:rPr>
        <w:t>Категории физически лица</w:t>
      </w:r>
      <w:r>
        <w:rPr>
          <w:rFonts w:ascii="Verdana" w:hAnsi="Verdana"/>
          <w:color w:val="auto"/>
          <w:sz w:val="20"/>
          <w:szCs w:val="20"/>
        </w:rPr>
        <w:t xml:space="preserve">, </w:t>
      </w:r>
      <w:r>
        <w:rPr>
          <w:rFonts w:ascii="Verdana" w:hAnsi="Verdana"/>
          <w:b/>
          <w:color w:val="auto"/>
          <w:sz w:val="20"/>
          <w:szCs w:val="20"/>
        </w:rPr>
        <w:t>за които се обработват данните /източници на данните/</w:t>
      </w:r>
      <w:r>
        <w:rPr>
          <w:rFonts w:ascii="Verdana" w:hAnsi="Verdana"/>
          <w:color w:val="auto"/>
          <w:sz w:val="20"/>
          <w:szCs w:val="20"/>
        </w:rPr>
        <w:t xml:space="preserve"> - ползватели на земите от държавния поземлен фонд /ДПФ/ и лица, придобили или кандидатствали за придобиване на земи от ДПФ</w:t>
      </w:r>
    </w:p>
    <w:p w:rsidR="00176155" w:rsidRDefault="00176155" w:rsidP="00176155">
      <w:pPr>
        <w:spacing w:after="0" w:line="360" w:lineRule="auto"/>
        <w:jc w:val="both"/>
        <w:rPr>
          <w:rFonts w:ascii="Verdana" w:hAnsi="Verdana"/>
          <w:b/>
          <w:sz w:val="20"/>
          <w:szCs w:val="20"/>
          <w:lang w:val="bg-BG"/>
        </w:rPr>
      </w:pPr>
      <w:r>
        <w:rPr>
          <w:rFonts w:ascii="Verdana" w:hAnsi="Verdana"/>
          <w:b/>
          <w:sz w:val="20"/>
          <w:szCs w:val="20"/>
          <w:lang w:val="bg-BG"/>
        </w:rPr>
        <w:t>О</w:t>
      </w:r>
      <w:r>
        <w:rPr>
          <w:rFonts w:ascii="Verdana" w:hAnsi="Verdana"/>
          <w:b/>
          <w:sz w:val="20"/>
          <w:szCs w:val="20"/>
        </w:rPr>
        <w:t>снование</w:t>
      </w:r>
      <w:r>
        <w:rPr>
          <w:rFonts w:ascii="Verdana" w:hAnsi="Verdana"/>
          <w:b/>
          <w:sz w:val="20"/>
          <w:szCs w:val="20"/>
          <w:lang w:val="bg-BG"/>
        </w:rPr>
        <w:t>/цел</w:t>
      </w:r>
      <w:r>
        <w:rPr>
          <w:rFonts w:ascii="Verdana" w:hAnsi="Verdana"/>
          <w:b/>
          <w:sz w:val="20"/>
          <w:szCs w:val="20"/>
        </w:rPr>
        <w:t xml:space="preserve"> за обработване</w:t>
      </w:r>
      <w:r>
        <w:rPr>
          <w:rFonts w:ascii="Verdana" w:hAnsi="Verdana"/>
          <w:b/>
          <w:sz w:val="20"/>
          <w:szCs w:val="20"/>
          <w:lang w:val="bg-BG"/>
        </w:rPr>
        <w:t xml:space="preserve"> </w:t>
      </w:r>
    </w:p>
    <w:p w:rsidR="00176155" w:rsidRDefault="00176155" w:rsidP="00176155">
      <w:pPr>
        <w:shd w:val="clear" w:color="auto" w:fill="FEFEFE"/>
        <w:spacing w:after="0" w:line="360" w:lineRule="auto"/>
        <w:jc w:val="both"/>
        <w:rPr>
          <w:rFonts w:ascii="Verdana" w:hAnsi="Verdana"/>
          <w:bCs/>
          <w:sz w:val="20"/>
          <w:szCs w:val="20"/>
          <w:lang w:val="bg-BG"/>
        </w:rPr>
      </w:pPr>
      <w:r>
        <w:rPr>
          <w:rFonts w:ascii="Verdana" w:hAnsi="Verdana"/>
          <w:bCs/>
          <w:sz w:val="20"/>
          <w:szCs w:val="20"/>
          <w:lang w:val="bg-BG"/>
        </w:rPr>
        <w:t xml:space="preserve">Основания и цели на обработване - </w:t>
      </w:r>
      <w:r>
        <w:rPr>
          <w:rFonts w:ascii="Verdana" w:hAnsi="Verdana"/>
          <w:bCs/>
          <w:sz w:val="20"/>
          <w:szCs w:val="20"/>
        </w:rPr>
        <w:t>чл.</w:t>
      </w:r>
      <w:r>
        <w:rPr>
          <w:rFonts w:ascii="Verdana" w:hAnsi="Verdana"/>
          <w:bCs/>
          <w:sz w:val="20"/>
          <w:szCs w:val="20"/>
          <w:lang w:val="bg-BG"/>
        </w:rPr>
        <w:t xml:space="preserve"> </w:t>
      </w:r>
      <w:r>
        <w:rPr>
          <w:rFonts w:ascii="Verdana" w:hAnsi="Verdana"/>
          <w:bCs/>
          <w:sz w:val="20"/>
          <w:szCs w:val="20"/>
        </w:rPr>
        <w:t xml:space="preserve">24 от </w:t>
      </w:r>
      <w:r>
        <w:rPr>
          <w:rFonts w:ascii="Verdana" w:hAnsi="Verdana"/>
          <w:bCs/>
          <w:sz w:val="20"/>
          <w:szCs w:val="20"/>
          <w:lang w:val="bg-BG"/>
        </w:rPr>
        <w:t>Закона за собствеността и ползването на земеделските земи /</w:t>
      </w:r>
      <w:r>
        <w:rPr>
          <w:rFonts w:ascii="Verdana" w:hAnsi="Verdana"/>
          <w:bCs/>
          <w:sz w:val="20"/>
          <w:szCs w:val="20"/>
        </w:rPr>
        <w:t>ЗСПЗЗ</w:t>
      </w:r>
      <w:r>
        <w:rPr>
          <w:rFonts w:ascii="Verdana" w:hAnsi="Verdana"/>
          <w:bCs/>
          <w:sz w:val="20"/>
          <w:szCs w:val="20"/>
          <w:lang w:val="bg-BG"/>
        </w:rPr>
        <w:t xml:space="preserve">/; Съгласно чл. 14, т. 58 от </w:t>
      </w:r>
      <w:r>
        <w:rPr>
          <w:rFonts w:ascii="Verdana" w:hAnsi="Verdana"/>
          <w:sz w:val="20"/>
          <w:szCs w:val="20"/>
          <w:lang w:val="bg-BG"/>
        </w:rPr>
        <w:t>Устройствения правилник на областните дирекции "Земеделие", ОДЗ</w:t>
      </w:r>
      <w:r>
        <w:rPr>
          <w:rFonts w:ascii="Verdana" w:hAnsi="Verdana"/>
          <w:color w:val="000000"/>
          <w:sz w:val="20"/>
          <w:szCs w:val="20"/>
          <w:shd w:val="clear" w:color="auto" w:fill="FEFEFE"/>
          <w:lang w:val="bg-BG"/>
        </w:rPr>
        <w:t xml:space="preserve"> </w:t>
      </w:r>
      <w:r>
        <w:rPr>
          <w:rFonts w:ascii="Verdana" w:hAnsi="Verdana"/>
          <w:color w:val="000000"/>
          <w:sz w:val="20"/>
          <w:szCs w:val="20"/>
          <w:shd w:val="clear" w:color="auto" w:fill="FEFEFE"/>
        </w:rPr>
        <w:t>провежда търгове за отдаване под наем и аренда на земи от ДПФ след издаване на заповед от министъра на земеделието</w:t>
      </w:r>
      <w:r>
        <w:rPr>
          <w:rFonts w:ascii="Verdana" w:hAnsi="Verdana"/>
          <w:color w:val="000000"/>
          <w:sz w:val="20"/>
          <w:szCs w:val="20"/>
          <w:shd w:val="clear" w:color="auto" w:fill="FEFEFE"/>
          <w:lang w:val="bg-BG"/>
        </w:rPr>
        <w:t>,</w:t>
      </w:r>
      <w:r>
        <w:rPr>
          <w:rFonts w:ascii="Verdana" w:hAnsi="Verdana"/>
          <w:color w:val="000000"/>
          <w:sz w:val="20"/>
          <w:szCs w:val="20"/>
          <w:shd w:val="clear" w:color="auto" w:fill="FEFEFE"/>
        </w:rPr>
        <w:t xml:space="preserve"> храните</w:t>
      </w:r>
      <w:r>
        <w:rPr>
          <w:rFonts w:ascii="Verdana" w:hAnsi="Verdana"/>
          <w:color w:val="000000"/>
          <w:sz w:val="20"/>
          <w:szCs w:val="20"/>
          <w:shd w:val="clear" w:color="auto" w:fill="FEFEFE"/>
          <w:lang w:val="bg-BG"/>
        </w:rPr>
        <w:t xml:space="preserve"> и горите</w:t>
      </w:r>
      <w:r>
        <w:rPr>
          <w:rFonts w:ascii="Verdana" w:hAnsi="Verdana"/>
          <w:color w:val="000000"/>
          <w:sz w:val="20"/>
          <w:szCs w:val="20"/>
          <w:shd w:val="clear" w:color="auto" w:fill="FEFEFE"/>
        </w:rPr>
        <w:t xml:space="preserve"> съгласно </w:t>
      </w:r>
      <w:r>
        <w:rPr>
          <w:rStyle w:val="newdocreference"/>
          <w:rFonts w:ascii="Verdana" w:hAnsi="Verdana"/>
          <w:sz w:val="20"/>
          <w:szCs w:val="20"/>
        </w:rPr>
        <w:t>чл. 47е</w:t>
      </w:r>
      <w:r>
        <w:rPr>
          <w:rStyle w:val="newdocreference"/>
        </w:rPr>
        <w:t xml:space="preserve"> </w:t>
      </w:r>
      <w:r>
        <w:rPr>
          <w:rStyle w:val="newdocreference"/>
          <w:rFonts w:ascii="Verdana" w:hAnsi="Verdana"/>
          <w:sz w:val="20"/>
          <w:szCs w:val="20"/>
        </w:rPr>
        <w:t>ППЗСПЗЗ</w:t>
      </w:r>
      <w:r>
        <w:rPr>
          <w:rFonts w:ascii="Verdana" w:hAnsi="Verdana"/>
          <w:sz w:val="20"/>
          <w:szCs w:val="20"/>
        </w:rPr>
        <w:t>;</w:t>
      </w:r>
      <w:r>
        <w:rPr>
          <w:rFonts w:ascii="Verdana" w:hAnsi="Verdana"/>
          <w:color w:val="000000"/>
          <w:sz w:val="20"/>
          <w:szCs w:val="20"/>
          <w:shd w:val="clear" w:color="auto" w:fill="FEFEFE"/>
          <w:lang w:val="bg-BG"/>
        </w:rPr>
        <w:t xml:space="preserve"> Съгласно чл. 14, т. </w:t>
      </w:r>
      <w:r>
        <w:rPr>
          <w:rFonts w:ascii="Verdana" w:hAnsi="Verdana"/>
          <w:color w:val="000000"/>
          <w:sz w:val="20"/>
          <w:szCs w:val="20"/>
          <w:lang w:val="bg-BG"/>
        </w:rPr>
        <w:t xml:space="preserve"> </w:t>
      </w:r>
      <w:r>
        <w:rPr>
          <w:rFonts w:ascii="Verdana" w:eastAsia="Times New Roman" w:hAnsi="Verdana" w:cs="Times New Roman"/>
          <w:color w:val="000000"/>
          <w:sz w:val="20"/>
          <w:szCs w:val="20"/>
        </w:rPr>
        <w:t xml:space="preserve">64 </w:t>
      </w:r>
      <w:proofErr w:type="gramStart"/>
      <w:r>
        <w:rPr>
          <w:rFonts w:ascii="Verdana" w:eastAsia="Times New Roman" w:hAnsi="Verdana" w:cs="Times New Roman"/>
          <w:color w:val="000000"/>
          <w:sz w:val="20"/>
          <w:szCs w:val="20"/>
        </w:rPr>
        <w:t xml:space="preserve">от  </w:t>
      </w:r>
      <w:r>
        <w:rPr>
          <w:rFonts w:ascii="Verdana" w:hAnsi="Verdana"/>
          <w:sz w:val="20"/>
          <w:szCs w:val="20"/>
          <w:lang w:val="bg-BG"/>
        </w:rPr>
        <w:t>Устройствения</w:t>
      </w:r>
      <w:proofErr w:type="gramEnd"/>
      <w:r>
        <w:rPr>
          <w:rFonts w:ascii="Verdana" w:hAnsi="Verdana"/>
          <w:sz w:val="20"/>
          <w:szCs w:val="20"/>
          <w:lang w:val="bg-BG"/>
        </w:rPr>
        <w:t xml:space="preserve"> правилник на областните дирекции "Земеделие", ОДЗ</w:t>
      </w:r>
      <w:r>
        <w:rPr>
          <w:rFonts w:ascii="Verdana" w:hAnsi="Verdana"/>
          <w:color w:val="000000"/>
          <w:sz w:val="20"/>
          <w:szCs w:val="20"/>
          <w:shd w:val="clear" w:color="auto" w:fill="FEFEFE"/>
          <w:lang w:val="bg-BG"/>
        </w:rPr>
        <w:t xml:space="preserve"> </w:t>
      </w:r>
      <w:r>
        <w:rPr>
          <w:rFonts w:ascii="Verdana" w:eastAsia="Times New Roman" w:hAnsi="Verdana" w:cs="Times New Roman"/>
          <w:color w:val="000000"/>
          <w:sz w:val="20"/>
          <w:szCs w:val="20"/>
        </w:rPr>
        <w:t>извършва проверки за състоянието и ползването на земите от Държавния поземлен фонд на територията на областта;</w:t>
      </w:r>
      <w:r>
        <w:rPr>
          <w:rFonts w:ascii="Verdana" w:eastAsia="Times New Roman" w:hAnsi="Verdana" w:cs="Times New Roman"/>
          <w:color w:val="000000"/>
          <w:sz w:val="20"/>
          <w:szCs w:val="20"/>
          <w:lang w:val="bg-BG"/>
        </w:rPr>
        <w:t xml:space="preserve"> Съгласно чл. 14, т. </w:t>
      </w:r>
      <w:r>
        <w:rPr>
          <w:rFonts w:ascii="Verdana" w:eastAsia="Times New Roman" w:hAnsi="Verdana" w:cs="Times New Roman"/>
          <w:color w:val="000000"/>
          <w:sz w:val="20"/>
          <w:szCs w:val="20"/>
        </w:rPr>
        <w:t>65</w:t>
      </w:r>
      <w:r>
        <w:rPr>
          <w:rFonts w:ascii="Verdana" w:eastAsia="Times New Roman" w:hAnsi="Verdana" w:cs="Times New Roman"/>
          <w:color w:val="000000"/>
          <w:sz w:val="20"/>
          <w:szCs w:val="20"/>
          <w:lang w:val="bg-BG"/>
        </w:rPr>
        <w:t xml:space="preserve"> от </w:t>
      </w:r>
      <w:r>
        <w:rPr>
          <w:rFonts w:ascii="Verdana" w:hAnsi="Verdana"/>
          <w:sz w:val="20"/>
          <w:szCs w:val="20"/>
          <w:lang w:val="bg-BG"/>
        </w:rPr>
        <w:t>Устройствения правилник на областните дирекции "Земеделие", ОДЗ</w:t>
      </w:r>
      <w:r>
        <w:rPr>
          <w:rFonts w:ascii="Verdana" w:hAnsi="Verdana"/>
          <w:color w:val="000000"/>
          <w:sz w:val="20"/>
          <w:szCs w:val="20"/>
          <w:shd w:val="clear" w:color="auto" w:fill="FEFEFE"/>
          <w:lang w:val="bg-BG"/>
        </w:rPr>
        <w:t xml:space="preserve"> </w:t>
      </w:r>
      <w:r>
        <w:rPr>
          <w:rFonts w:ascii="Verdana" w:eastAsia="Times New Roman" w:hAnsi="Verdana" w:cs="Times New Roman"/>
          <w:color w:val="000000"/>
          <w:sz w:val="20"/>
          <w:szCs w:val="20"/>
        </w:rPr>
        <w:t>изготвя баланс на земите от Държавния поземлен фонд на територията на областта</w:t>
      </w:r>
      <w:r>
        <w:rPr>
          <w:rFonts w:ascii="Verdana" w:eastAsia="Times New Roman" w:hAnsi="Verdana" w:cs="Times New Roman"/>
          <w:color w:val="000000"/>
          <w:sz w:val="20"/>
          <w:szCs w:val="20"/>
          <w:lang w:val="bg-BG"/>
        </w:rPr>
        <w:t xml:space="preserve">; </w:t>
      </w:r>
      <w:r>
        <w:rPr>
          <w:rFonts w:ascii="Verdana" w:hAnsi="Verdana"/>
          <w:bCs/>
          <w:sz w:val="20"/>
          <w:szCs w:val="20"/>
          <w:lang w:val="bg-BG"/>
        </w:rPr>
        <w:t xml:space="preserve">Съгласно чл. 14, т. </w:t>
      </w:r>
      <w:r>
        <w:rPr>
          <w:rFonts w:ascii="Verdana" w:eastAsia="Times New Roman" w:hAnsi="Verdana" w:cs="Times New Roman"/>
          <w:color w:val="000000"/>
          <w:sz w:val="20"/>
          <w:szCs w:val="20"/>
        </w:rPr>
        <w:t>59</w:t>
      </w:r>
      <w:r>
        <w:rPr>
          <w:rFonts w:ascii="Verdana" w:hAnsi="Verdana"/>
          <w:sz w:val="20"/>
          <w:szCs w:val="20"/>
          <w:lang w:val="bg-BG"/>
        </w:rPr>
        <w:t xml:space="preserve"> от Устройствения правилник на областните дирекции "Земеделие", ОДЗ</w:t>
      </w:r>
      <w:r>
        <w:rPr>
          <w:rFonts w:ascii="Verdana" w:eastAsia="Times New Roman" w:hAnsi="Verdana" w:cs="Times New Roman"/>
          <w:color w:val="000000"/>
          <w:sz w:val="20"/>
          <w:szCs w:val="20"/>
          <w:lang w:val="bg-BG"/>
        </w:rPr>
        <w:t xml:space="preserve"> </w:t>
      </w:r>
      <w:r>
        <w:rPr>
          <w:rFonts w:ascii="Verdana" w:eastAsia="Times New Roman" w:hAnsi="Verdana" w:cs="Times New Roman"/>
          <w:color w:val="000000"/>
          <w:sz w:val="20"/>
          <w:szCs w:val="20"/>
        </w:rPr>
        <w:t>подготвя преписки за процедура по реда на чл. 27, ал. 6 ЗСПЗЗ и сключва договори за продажба или замяна на земи от ДПФ след издаване заповед на министъра на земеделието</w:t>
      </w:r>
      <w:r>
        <w:rPr>
          <w:rFonts w:ascii="Verdana" w:eastAsia="Times New Roman" w:hAnsi="Verdana" w:cs="Times New Roman"/>
          <w:color w:val="000000"/>
          <w:sz w:val="20"/>
          <w:szCs w:val="20"/>
          <w:lang w:val="bg-BG"/>
        </w:rPr>
        <w:t>,</w:t>
      </w:r>
      <w:r>
        <w:rPr>
          <w:rFonts w:ascii="Verdana" w:eastAsia="Times New Roman" w:hAnsi="Verdana" w:cs="Times New Roman"/>
          <w:color w:val="000000"/>
          <w:sz w:val="20"/>
          <w:szCs w:val="20"/>
        </w:rPr>
        <w:t xml:space="preserve"> храните </w:t>
      </w:r>
      <w:r>
        <w:rPr>
          <w:rFonts w:ascii="Verdana" w:eastAsia="Times New Roman" w:hAnsi="Verdana" w:cs="Times New Roman"/>
          <w:color w:val="000000"/>
          <w:sz w:val="20"/>
          <w:szCs w:val="20"/>
          <w:lang w:val="bg-BG"/>
        </w:rPr>
        <w:t xml:space="preserve">и горите </w:t>
      </w:r>
      <w:r>
        <w:rPr>
          <w:rFonts w:ascii="Verdana" w:eastAsia="Times New Roman" w:hAnsi="Verdana" w:cs="Times New Roman"/>
          <w:color w:val="000000"/>
          <w:sz w:val="20"/>
          <w:szCs w:val="20"/>
        </w:rPr>
        <w:t>по чл. 56д, ал. 1 ППЗСПЗЗ;</w:t>
      </w:r>
      <w:r>
        <w:rPr>
          <w:rFonts w:ascii="Verdana" w:eastAsia="Times New Roman" w:hAnsi="Verdana" w:cs="Times New Roman"/>
          <w:color w:val="000000"/>
          <w:sz w:val="20"/>
          <w:szCs w:val="20"/>
          <w:lang w:val="bg-BG"/>
        </w:rPr>
        <w:t xml:space="preserve"> </w:t>
      </w:r>
      <w:r>
        <w:rPr>
          <w:rFonts w:ascii="Verdana" w:hAnsi="Verdana"/>
          <w:bCs/>
          <w:sz w:val="20"/>
          <w:szCs w:val="20"/>
          <w:lang w:val="bg-BG"/>
        </w:rPr>
        <w:t xml:space="preserve">Съгласно чл. 14, т. </w:t>
      </w:r>
      <w:r>
        <w:rPr>
          <w:rFonts w:ascii="Verdana" w:eastAsia="Times New Roman" w:hAnsi="Verdana" w:cs="Times New Roman"/>
          <w:color w:val="000000"/>
          <w:sz w:val="20"/>
          <w:szCs w:val="20"/>
        </w:rPr>
        <w:t>60</w:t>
      </w:r>
      <w:r>
        <w:rPr>
          <w:rFonts w:ascii="Verdana" w:eastAsia="Times New Roman" w:hAnsi="Verdana" w:cs="Times New Roman"/>
          <w:color w:val="000000"/>
          <w:sz w:val="20"/>
          <w:szCs w:val="20"/>
          <w:lang w:val="bg-BG"/>
        </w:rPr>
        <w:t xml:space="preserve"> </w:t>
      </w:r>
      <w:r>
        <w:rPr>
          <w:rFonts w:ascii="Verdana" w:hAnsi="Verdana"/>
          <w:sz w:val="20"/>
          <w:szCs w:val="20"/>
          <w:lang w:val="bg-BG"/>
        </w:rPr>
        <w:t>от Устройствения правилник на областните дирекции "Земеделие", ОДЗ</w:t>
      </w:r>
      <w:r>
        <w:rPr>
          <w:rFonts w:ascii="Verdana" w:eastAsia="Times New Roman" w:hAnsi="Verdana" w:cs="Times New Roman"/>
          <w:color w:val="000000"/>
          <w:sz w:val="20"/>
          <w:szCs w:val="20"/>
          <w:lang w:val="bg-BG"/>
        </w:rPr>
        <w:t xml:space="preserve"> </w:t>
      </w:r>
      <w:r>
        <w:rPr>
          <w:rFonts w:ascii="Verdana" w:eastAsia="Times New Roman" w:hAnsi="Verdana" w:cs="Times New Roman"/>
          <w:color w:val="000000"/>
          <w:sz w:val="20"/>
          <w:szCs w:val="20"/>
        </w:rPr>
        <w:t xml:space="preserve">организира и провежда процедурата за продажба на търг на земи от ДПФ на притежатели на поименни компенсационни бонове по реда на Наредба №16 от 2000 г. за организиране и </w:t>
      </w:r>
      <w:r>
        <w:rPr>
          <w:rFonts w:ascii="Verdana" w:eastAsia="Times New Roman" w:hAnsi="Verdana" w:cs="Times New Roman"/>
          <w:color w:val="000000"/>
          <w:sz w:val="20"/>
          <w:szCs w:val="20"/>
        </w:rPr>
        <w:lastRenderedPageBreak/>
        <w:t>провеждане на търгове за продажба на земеделски земи от Държавния поземлен фонд на притежатели на поименни компенсационни бонове, като класирането се извършва въз основа на заповед на министъра на земеделието</w:t>
      </w:r>
      <w:r>
        <w:rPr>
          <w:rFonts w:ascii="Verdana" w:eastAsia="Times New Roman" w:hAnsi="Verdana" w:cs="Times New Roman"/>
          <w:color w:val="000000"/>
          <w:sz w:val="20"/>
          <w:szCs w:val="20"/>
          <w:lang w:val="bg-BG"/>
        </w:rPr>
        <w:t>,</w:t>
      </w:r>
      <w:r>
        <w:rPr>
          <w:rFonts w:ascii="Verdana" w:eastAsia="Times New Roman" w:hAnsi="Verdana" w:cs="Times New Roman"/>
          <w:color w:val="000000"/>
          <w:sz w:val="20"/>
          <w:szCs w:val="20"/>
        </w:rPr>
        <w:t xml:space="preserve"> храните </w:t>
      </w:r>
      <w:r>
        <w:rPr>
          <w:rFonts w:ascii="Verdana" w:eastAsia="Times New Roman" w:hAnsi="Verdana" w:cs="Times New Roman"/>
          <w:color w:val="000000"/>
          <w:sz w:val="20"/>
          <w:szCs w:val="20"/>
          <w:lang w:val="bg-BG"/>
        </w:rPr>
        <w:t xml:space="preserve">и горите </w:t>
      </w:r>
      <w:r>
        <w:rPr>
          <w:rFonts w:ascii="Verdana" w:eastAsia="Times New Roman" w:hAnsi="Verdana" w:cs="Times New Roman"/>
          <w:color w:val="000000"/>
          <w:sz w:val="20"/>
          <w:szCs w:val="20"/>
        </w:rPr>
        <w:t>по чл. 24, ал. 5 от наредбата;</w:t>
      </w:r>
      <w:r>
        <w:rPr>
          <w:rFonts w:ascii="Verdana" w:eastAsia="Times New Roman" w:hAnsi="Verdana" w:cs="Times New Roman"/>
          <w:color w:val="000000"/>
          <w:sz w:val="20"/>
          <w:szCs w:val="20"/>
          <w:lang w:val="bg-BG"/>
        </w:rPr>
        <w:t xml:space="preserve"> </w:t>
      </w:r>
      <w:r>
        <w:rPr>
          <w:rFonts w:ascii="Verdana" w:hAnsi="Verdana"/>
          <w:bCs/>
          <w:sz w:val="20"/>
          <w:szCs w:val="20"/>
          <w:lang w:val="bg-BG"/>
        </w:rPr>
        <w:t xml:space="preserve">Съгласно чл. 14, т. </w:t>
      </w:r>
      <w:r>
        <w:rPr>
          <w:rFonts w:ascii="Verdana" w:eastAsia="Times New Roman" w:hAnsi="Verdana" w:cs="Times New Roman"/>
          <w:color w:val="000000"/>
          <w:sz w:val="20"/>
          <w:szCs w:val="20"/>
        </w:rPr>
        <w:t>62</w:t>
      </w:r>
      <w:r>
        <w:rPr>
          <w:rFonts w:ascii="Verdana" w:hAnsi="Verdana"/>
          <w:sz w:val="20"/>
          <w:szCs w:val="20"/>
          <w:lang w:val="bg-BG"/>
        </w:rPr>
        <w:t xml:space="preserve"> от Устройствения правилник на областните дирекции "Земеделие", ОДЗ</w:t>
      </w:r>
      <w:r>
        <w:rPr>
          <w:rFonts w:ascii="Verdana" w:eastAsia="Times New Roman" w:hAnsi="Verdana" w:cs="Times New Roman"/>
          <w:color w:val="000000"/>
          <w:sz w:val="20"/>
          <w:szCs w:val="20"/>
        </w:rPr>
        <w:t xml:space="preserve"> подготвя преписки за процедура по реда на чл. 24а, ал. 2, т. 1 и 2</w:t>
      </w:r>
      <w:r>
        <w:rPr>
          <w:rFonts w:ascii="Verdana" w:eastAsia="Times New Roman" w:hAnsi="Verdana" w:cs="Times New Roman"/>
          <w:color w:val="000000"/>
          <w:sz w:val="20"/>
          <w:szCs w:val="20"/>
          <w:lang w:val="bg-BG"/>
        </w:rPr>
        <w:t xml:space="preserve"> от</w:t>
      </w:r>
      <w:r>
        <w:rPr>
          <w:rFonts w:ascii="Verdana" w:eastAsia="Times New Roman" w:hAnsi="Verdana" w:cs="Times New Roman"/>
          <w:color w:val="000000"/>
          <w:sz w:val="20"/>
          <w:szCs w:val="20"/>
        </w:rPr>
        <w:t xml:space="preserve"> ЗСПЗЗ за предоставяне на земеделски земи от ДПФ под наем и аренда без търг или конкурс след издаване на заповед от министъра на земеделието</w:t>
      </w:r>
      <w:r>
        <w:rPr>
          <w:rFonts w:ascii="Verdana" w:eastAsia="Times New Roman" w:hAnsi="Verdana" w:cs="Times New Roman"/>
          <w:color w:val="000000"/>
          <w:sz w:val="20"/>
          <w:szCs w:val="20"/>
          <w:lang w:val="bg-BG"/>
        </w:rPr>
        <w:t>,</w:t>
      </w:r>
      <w:r>
        <w:rPr>
          <w:rFonts w:ascii="Verdana" w:eastAsia="Times New Roman" w:hAnsi="Verdana" w:cs="Times New Roman"/>
          <w:color w:val="000000"/>
          <w:sz w:val="20"/>
          <w:szCs w:val="20"/>
        </w:rPr>
        <w:t xml:space="preserve"> храните </w:t>
      </w:r>
      <w:r>
        <w:rPr>
          <w:rFonts w:ascii="Verdana" w:eastAsia="Times New Roman" w:hAnsi="Verdana" w:cs="Times New Roman"/>
          <w:color w:val="000000"/>
          <w:sz w:val="20"/>
          <w:szCs w:val="20"/>
          <w:lang w:val="bg-BG"/>
        </w:rPr>
        <w:t xml:space="preserve">и горите </w:t>
      </w:r>
      <w:r>
        <w:rPr>
          <w:rFonts w:ascii="Verdana" w:eastAsia="Times New Roman" w:hAnsi="Verdana" w:cs="Times New Roman"/>
          <w:color w:val="000000"/>
          <w:sz w:val="20"/>
          <w:szCs w:val="20"/>
        </w:rPr>
        <w:t xml:space="preserve">на основание чл. 24, ал. 1, изр. 2 и чл. 24а, ал. 2, т. 1, 2 и 5 </w:t>
      </w:r>
      <w:r>
        <w:rPr>
          <w:rFonts w:ascii="Verdana" w:eastAsia="Times New Roman" w:hAnsi="Verdana" w:cs="Times New Roman"/>
          <w:color w:val="000000"/>
          <w:sz w:val="20"/>
          <w:szCs w:val="20"/>
          <w:lang w:val="bg-BG"/>
        </w:rPr>
        <w:t xml:space="preserve">от </w:t>
      </w:r>
      <w:r>
        <w:rPr>
          <w:rFonts w:ascii="Verdana" w:eastAsia="Times New Roman" w:hAnsi="Verdana" w:cs="Times New Roman"/>
          <w:color w:val="000000"/>
          <w:sz w:val="20"/>
          <w:szCs w:val="20"/>
        </w:rPr>
        <w:t>ЗСПЗЗ;</w:t>
      </w:r>
      <w:r>
        <w:rPr>
          <w:rFonts w:ascii="Verdana" w:eastAsia="Times New Roman" w:hAnsi="Verdana" w:cs="Times New Roman"/>
          <w:color w:val="000000"/>
          <w:sz w:val="20"/>
          <w:szCs w:val="20"/>
          <w:lang w:val="bg-BG"/>
        </w:rPr>
        <w:t xml:space="preserve"> </w:t>
      </w:r>
      <w:r>
        <w:rPr>
          <w:rFonts w:ascii="Verdana" w:hAnsi="Verdana"/>
          <w:bCs/>
          <w:sz w:val="20"/>
          <w:szCs w:val="20"/>
          <w:lang w:val="bg-BG"/>
        </w:rPr>
        <w:t xml:space="preserve">Съгласно чл. 14, т. </w:t>
      </w:r>
      <w:r>
        <w:rPr>
          <w:rFonts w:ascii="Verdana" w:eastAsia="Times New Roman" w:hAnsi="Verdana" w:cs="Times New Roman"/>
          <w:color w:val="000000"/>
          <w:sz w:val="20"/>
          <w:szCs w:val="20"/>
        </w:rPr>
        <w:t>63</w:t>
      </w:r>
      <w:r>
        <w:rPr>
          <w:rFonts w:ascii="Verdana" w:hAnsi="Verdana"/>
          <w:sz w:val="20"/>
          <w:szCs w:val="20"/>
          <w:lang w:val="bg-BG"/>
        </w:rPr>
        <w:t xml:space="preserve"> от Устройствения правилник на областните дирекции "Земеделие", ОДЗ</w:t>
      </w:r>
      <w:r>
        <w:rPr>
          <w:rFonts w:ascii="Verdana" w:eastAsia="Times New Roman" w:hAnsi="Verdana" w:cs="Times New Roman"/>
          <w:color w:val="000000"/>
          <w:sz w:val="20"/>
          <w:szCs w:val="20"/>
          <w:lang w:val="bg-BG"/>
        </w:rPr>
        <w:t xml:space="preserve"> </w:t>
      </w:r>
      <w:r>
        <w:rPr>
          <w:rFonts w:ascii="Verdana" w:eastAsia="Times New Roman" w:hAnsi="Verdana" w:cs="Times New Roman"/>
          <w:color w:val="000000"/>
          <w:sz w:val="20"/>
          <w:szCs w:val="20"/>
        </w:rPr>
        <w:t>организира и провежда търгове за продажба на земите по чл. 27, ал. 8 ЗСПЗЗ по реда на глава четвърта "а", раздел II от ППЗСПЗЗ.</w:t>
      </w: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С</w:t>
      </w:r>
      <w:r>
        <w:rPr>
          <w:rFonts w:ascii="Verdana" w:hAnsi="Verdana"/>
          <w:b/>
          <w:sz w:val="20"/>
          <w:szCs w:val="20"/>
        </w:rPr>
        <w:t>рок за съхранение</w:t>
      </w:r>
      <w:r>
        <w:rPr>
          <w:rFonts w:ascii="Verdana" w:hAnsi="Verdana"/>
          <w:b/>
          <w:sz w:val="20"/>
          <w:szCs w:val="20"/>
          <w:lang w:val="bg-BG"/>
        </w:rPr>
        <w:t xml:space="preserve"> - </w:t>
      </w:r>
      <w:r>
        <w:rPr>
          <w:rFonts w:ascii="Verdana" w:hAnsi="Verdana"/>
          <w:sz w:val="20"/>
          <w:szCs w:val="20"/>
          <w:lang w:val="bg-BG"/>
        </w:rPr>
        <w:t>съгласно предвиденото в номенклатура на делата на ОДЗ-Разград.</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lang w:val="bg-BG"/>
        </w:rPr>
        <w:t>П</w:t>
      </w:r>
      <w:r>
        <w:rPr>
          <w:rFonts w:ascii="Verdana" w:hAnsi="Verdana"/>
          <w:b/>
          <w:sz w:val="20"/>
          <w:szCs w:val="20"/>
        </w:rPr>
        <w:t>редоставяне на лични</w:t>
      </w:r>
      <w:r>
        <w:rPr>
          <w:rFonts w:ascii="Verdana" w:hAnsi="Verdana"/>
          <w:b/>
          <w:sz w:val="20"/>
          <w:szCs w:val="20"/>
          <w:lang w:val="bg-BG"/>
        </w:rPr>
        <w:t xml:space="preserve"> данни</w:t>
      </w:r>
      <w:r>
        <w:rPr>
          <w:rFonts w:ascii="Verdana" w:hAnsi="Verdana"/>
          <w:b/>
          <w:sz w:val="20"/>
          <w:szCs w:val="20"/>
        </w:rPr>
        <w:t xml:space="preserve"> на трети лица - </w:t>
      </w:r>
      <w:r>
        <w:rPr>
          <w:rFonts w:ascii="Verdana" w:hAnsi="Verdana"/>
          <w:sz w:val="20"/>
          <w:szCs w:val="20"/>
          <w:lang w:val="bg-BG"/>
        </w:rPr>
        <w:t>Данните се предоставят на</w:t>
      </w:r>
      <w:r>
        <w:rPr>
          <w:lang w:val="bg-BG"/>
        </w:rPr>
        <w:t xml:space="preserve"> </w:t>
      </w:r>
      <w:r>
        <w:rPr>
          <w:rFonts w:ascii="Verdana" w:hAnsi="Verdana"/>
          <w:sz w:val="20"/>
          <w:szCs w:val="20"/>
        </w:rPr>
        <w:t>МЗХГ</w:t>
      </w:r>
      <w:r>
        <w:rPr>
          <w:rFonts w:ascii="Verdana" w:hAnsi="Verdana"/>
          <w:sz w:val="20"/>
          <w:szCs w:val="20"/>
          <w:lang w:val="bg-BG"/>
        </w:rPr>
        <w:t>.</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 xml:space="preserve">Последствия /резултати/ при нарушение защитата на лични данни: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Нарушаване неприкосновеността на личността и/или на личния живот </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Обхват при реализиране на заплахата</w:t>
      </w:r>
    </w:p>
    <w:p w:rsidR="00176155" w:rsidRDefault="00176155" w:rsidP="00176155">
      <w:pPr>
        <w:pStyle w:val="Default"/>
        <w:spacing w:line="360" w:lineRule="auto"/>
        <w:jc w:val="both"/>
        <w:rPr>
          <w:rFonts w:ascii="Verdana" w:hAnsi="Verdana"/>
          <w:color w:val="auto"/>
          <w:sz w:val="20"/>
          <w:szCs w:val="20"/>
        </w:rPr>
      </w:pPr>
      <w:r>
        <w:rPr>
          <w:rFonts w:ascii="Verdana" w:hAnsi="Verdana"/>
          <w:bCs/>
          <w:color w:val="auto"/>
          <w:sz w:val="20"/>
          <w:szCs w:val="20"/>
        </w:rPr>
        <w:t xml:space="preserve">Група физически лица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Отделно физическо лице </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Оценка на въздействие</w:t>
      </w:r>
      <w:r>
        <w:rPr>
          <w:rFonts w:ascii="Verdana" w:hAnsi="Verdana"/>
          <w:sz w:val="20"/>
          <w:szCs w:val="20"/>
        </w:rPr>
        <w:t xml:space="preserve"> </w:t>
      </w:r>
      <w:r>
        <w:rPr>
          <w:rFonts w:ascii="Verdana" w:hAnsi="Verdana"/>
          <w:sz w:val="20"/>
          <w:szCs w:val="20"/>
          <w:lang w:val="bg-BG"/>
        </w:rPr>
        <w:t xml:space="preserve">- </w:t>
      </w:r>
      <w:r>
        <w:rPr>
          <w:rFonts w:ascii="Verdana" w:hAnsi="Verdana"/>
          <w:sz w:val="20"/>
          <w:szCs w:val="20"/>
        </w:rPr>
        <w:t xml:space="preserve">ниско ниво на </w:t>
      </w:r>
      <w:r>
        <w:rPr>
          <w:rFonts w:ascii="Verdana" w:hAnsi="Verdana"/>
          <w:sz w:val="20"/>
          <w:szCs w:val="20"/>
          <w:lang w:val="bg-BG"/>
        </w:rPr>
        <w:t>въздействие</w:t>
      </w:r>
    </w:p>
    <w:p w:rsidR="00176155" w:rsidRDefault="00176155" w:rsidP="00176155">
      <w:pPr>
        <w:pStyle w:val="NormalWeb"/>
        <w:spacing w:before="0" w:beforeAutospacing="0" w:after="0" w:afterAutospacing="0" w:line="360" w:lineRule="auto"/>
        <w:jc w:val="both"/>
        <w:rPr>
          <w:rFonts w:ascii="Verdana" w:hAnsi="Verdana"/>
          <w:color w:val="565656"/>
          <w:sz w:val="20"/>
          <w:szCs w:val="20"/>
          <w:lang w:val="bg-BG"/>
        </w:rPr>
      </w:pPr>
      <w:r>
        <w:rPr>
          <w:rFonts w:ascii="Verdana" w:hAnsi="Verdana"/>
          <w:b/>
          <w:sz w:val="20"/>
          <w:szCs w:val="20"/>
        </w:rPr>
        <w:t>Ниво на</w:t>
      </w:r>
      <w:r>
        <w:rPr>
          <w:rFonts w:ascii="Verdana" w:hAnsi="Verdana"/>
          <w:b/>
          <w:sz w:val="20"/>
          <w:szCs w:val="20"/>
          <w:lang w:val="bg-BG"/>
        </w:rPr>
        <w:t xml:space="preserve"> защита</w:t>
      </w:r>
      <w:r>
        <w:rPr>
          <w:rFonts w:ascii="Verdana" w:hAnsi="Verdana"/>
          <w:sz w:val="20"/>
          <w:szCs w:val="20"/>
          <w:lang w:val="bg-BG"/>
        </w:rPr>
        <w:t xml:space="preserve"> – ниско ниво на защита</w:t>
      </w:r>
    </w:p>
    <w:p w:rsidR="00176155" w:rsidRDefault="00176155" w:rsidP="00176155">
      <w:pPr>
        <w:pStyle w:val="NormalWeb"/>
        <w:spacing w:before="0" w:beforeAutospacing="0" w:after="0" w:afterAutospacing="0" w:line="360" w:lineRule="auto"/>
        <w:ind w:firstLine="990"/>
        <w:rPr>
          <w:rFonts w:ascii="Verdana" w:hAnsi="Verdana"/>
          <w:sz w:val="20"/>
          <w:szCs w:val="20"/>
        </w:rPr>
      </w:pPr>
    </w:p>
    <w:p w:rsidR="00176155" w:rsidRDefault="00176155" w:rsidP="00176155">
      <w:pPr>
        <w:spacing w:after="0" w:line="240" w:lineRule="auto"/>
        <w:jc w:val="both"/>
        <w:rPr>
          <w:rFonts w:ascii="Verdana" w:hAnsi="Verdana"/>
          <w:b/>
          <w:sz w:val="20"/>
          <w:szCs w:val="20"/>
          <w:lang w:val="bg-BG"/>
        </w:rPr>
      </w:pPr>
    </w:p>
    <w:p w:rsidR="00176155" w:rsidRDefault="00176155" w:rsidP="00176155">
      <w:pPr>
        <w:pStyle w:val="Default"/>
        <w:jc w:val="both"/>
        <w:rPr>
          <w:rFonts w:ascii="Verdana" w:hAnsi="Verdana"/>
          <w:b/>
          <w:bCs/>
          <w:color w:val="auto"/>
          <w:sz w:val="20"/>
          <w:szCs w:val="20"/>
        </w:rPr>
      </w:pPr>
      <w:r>
        <w:rPr>
          <w:rFonts w:ascii="Verdana" w:hAnsi="Verdana"/>
          <w:b/>
          <w:bCs/>
          <w:color w:val="auto"/>
          <w:sz w:val="20"/>
          <w:szCs w:val="20"/>
        </w:rPr>
        <w:t>3.Регистър „Информационна система за агростатистика“</w:t>
      </w:r>
    </w:p>
    <w:p w:rsidR="00176155" w:rsidRDefault="00176155" w:rsidP="00176155">
      <w:pPr>
        <w:pStyle w:val="Default"/>
        <w:jc w:val="both"/>
        <w:rPr>
          <w:rFonts w:ascii="Verdana" w:hAnsi="Verdana"/>
          <w:b/>
          <w:bCs/>
          <w:color w:val="auto"/>
          <w:sz w:val="20"/>
          <w:szCs w:val="20"/>
        </w:rPr>
      </w:pP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К</w:t>
      </w:r>
      <w:r>
        <w:rPr>
          <w:rFonts w:ascii="Verdana" w:hAnsi="Verdana"/>
          <w:b/>
          <w:sz w:val="20"/>
          <w:szCs w:val="20"/>
        </w:rPr>
        <w:t xml:space="preserve">атегории лични данни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 xml:space="preserve">В системата се съхраняват лични данни </w:t>
      </w:r>
      <w:r>
        <w:rPr>
          <w:rFonts w:ascii="Verdana" w:eastAsia="Times New Roman" w:hAnsi="Verdana" w:cs="Times New Roman"/>
          <w:sz w:val="20"/>
          <w:szCs w:val="20"/>
          <w:lang w:val="bg-BG"/>
        </w:rPr>
        <w:t>относно физическата идентичност</w:t>
      </w:r>
      <w:r>
        <w:rPr>
          <w:rFonts w:ascii="Verdana" w:eastAsia="Times New Roman" w:hAnsi="Verdana" w:cs="Times New Roman"/>
          <w:color w:val="000000"/>
          <w:sz w:val="20"/>
          <w:szCs w:val="20"/>
          <w:lang w:val="bg-BG" w:eastAsia="bg-BG"/>
        </w:rPr>
        <w:t xml:space="preserve"> на </w:t>
      </w:r>
      <w:r>
        <w:rPr>
          <w:rFonts w:ascii="Verdana" w:eastAsia="Times New Roman" w:hAnsi="Verdana" w:cs="Times New Roman"/>
          <w:sz w:val="20"/>
          <w:szCs w:val="20"/>
          <w:lang w:val="bg-BG"/>
        </w:rPr>
        <w:t xml:space="preserve">лицата - </w:t>
      </w:r>
      <w:r>
        <w:rPr>
          <w:rFonts w:ascii="Verdana" w:eastAsia="Times New Roman" w:hAnsi="Verdana" w:cs="Times New Roman"/>
          <w:color w:val="000000"/>
          <w:sz w:val="20"/>
          <w:szCs w:val="20"/>
          <w:lang w:val="bg-BG" w:eastAsia="bg-BG"/>
        </w:rPr>
        <w:t>имена, ЕГН, адрес, телефонен номер, електронен адрес</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Други данни - данни за дейността им</w:t>
      </w:r>
    </w:p>
    <w:p w:rsidR="00176155" w:rsidRDefault="00176155" w:rsidP="00176155">
      <w:pPr>
        <w:pStyle w:val="Default"/>
        <w:spacing w:line="360" w:lineRule="auto"/>
        <w:jc w:val="both"/>
        <w:rPr>
          <w:rFonts w:ascii="Verdana" w:hAnsi="Verdana"/>
          <w:color w:val="auto"/>
          <w:sz w:val="20"/>
          <w:szCs w:val="20"/>
        </w:rPr>
      </w:pPr>
      <w:r>
        <w:rPr>
          <w:rFonts w:ascii="Verdana" w:hAnsi="Verdana"/>
          <w:b/>
          <w:bCs/>
          <w:color w:val="auto"/>
          <w:sz w:val="20"/>
          <w:szCs w:val="20"/>
        </w:rPr>
        <w:t>Категории физически лица</w:t>
      </w:r>
      <w:r>
        <w:rPr>
          <w:rFonts w:ascii="Verdana" w:hAnsi="Verdana"/>
          <w:color w:val="auto"/>
          <w:sz w:val="20"/>
          <w:szCs w:val="20"/>
        </w:rPr>
        <w:t xml:space="preserve">, </w:t>
      </w:r>
      <w:r>
        <w:rPr>
          <w:rFonts w:ascii="Verdana" w:hAnsi="Verdana"/>
          <w:b/>
          <w:color w:val="auto"/>
          <w:sz w:val="20"/>
          <w:szCs w:val="20"/>
        </w:rPr>
        <w:t>за които се обработват данните /източници на данните/</w:t>
      </w:r>
      <w:r>
        <w:rPr>
          <w:rFonts w:ascii="Verdana" w:hAnsi="Verdana"/>
          <w:color w:val="auto"/>
          <w:sz w:val="20"/>
          <w:szCs w:val="20"/>
        </w:rPr>
        <w:t xml:space="preserve"> - земеделски стопани</w:t>
      </w:r>
    </w:p>
    <w:p w:rsidR="00176155" w:rsidRDefault="00176155" w:rsidP="00176155">
      <w:pPr>
        <w:spacing w:after="0" w:line="360" w:lineRule="auto"/>
        <w:jc w:val="both"/>
        <w:rPr>
          <w:rFonts w:ascii="Verdana" w:hAnsi="Verdana"/>
          <w:b/>
          <w:sz w:val="20"/>
          <w:szCs w:val="20"/>
          <w:lang w:val="bg-BG"/>
        </w:rPr>
      </w:pPr>
      <w:r>
        <w:rPr>
          <w:rFonts w:ascii="Verdana" w:hAnsi="Verdana"/>
          <w:b/>
          <w:sz w:val="20"/>
          <w:szCs w:val="20"/>
          <w:lang w:val="bg-BG"/>
        </w:rPr>
        <w:t>О</w:t>
      </w:r>
      <w:r>
        <w:rPr>
          <w:rFonts w:ascii="Verdana" w:hAnsi="Verdana"/>
          <w:b/>
          <w:sz w:val="20"/>
          <w:szCs w:val="20"/>
        </w:rPr>
        <w:t>снование</w:t>
      </w:r>
      <w:r>
        <w:rPr>
          <w:rFonts w:ascii="Verdana" w:hAnsi="Verdana"/>
          <w:b/>
          <w:sz w:val="20"/>
          <w:szCs w:val="20"/>
          <w:lang w:val="bg-BG"/>
        </w:rPr>
        <w:t>/цел</w:t>
      </w:r>
      <w:r>
        <w:rPr>
          <w:rFonts w:ascii="Verdana" w:hAnsi="Verdana"/>
          <w:b/>
          <w:sz w:val="20"/>
          <w:szCs w:val="20"/>
        </w:rPr>
        <w:t xml:space="preserve"> за обработване</w:t>
      </w:r>
      <w:r>
        <w:rPr>
          <w:rFonts w:ascii="Verdana" w:hAnsi="Verdana"/>
          <w:b/>
          <w:sz w:val="20"/>
          <w:szCs w:val="20"/>
          <w:lang w:val="bg-BG"/>
        </w:rPr>
        <w:t xml:space="preserve"> </w:t>
      </w:r>
    </w:p>
    <w:p w:rsidR="00176155" w:rsidRDefault="00176155" w:rsidP="00176155">
      <w:pPr>
        <w:spacing w:after="0" w:line="360" w:lineRule="auto"/>
        <w:jc w:val="both"/>
        <w:rPr>
          <w:rFonts w:ascii="Verdana" w:hAnsi="Verdana"/>
          <w:bCs/>
          <w:sz w:val="20"/>
          <w:szCs w:val="20"/>
          <w:lang w:val="bg-BG"/>
        </w:rPr>
      </w:pPr>
      <w:r>
        <w:rPr>
          <w:rFonts w:ascii="Verdana" w:hAnsi="Verdana"/>
          <w:bCs/>
          <w:sz w:val="20"/>
          <w:szCs w:val="20"/>
          <w:lang w:val="bg-BG"/>
        </w:rPr>
        <w:t xml:space="preserve">Основание за обработване - </w:t>
      </w:r>
      <w:r>
        <w:rPr>
          <w:rFonts w:ascii="Verdana" w:hAnsi="Verdana"/>
          <w:bCs/>
          <w:sz w:val="20"/>
          <w:szCs w:val="20"/>
        </w:rPr>
        <w:t>Чл. 14, т. 42 от Устройствения правилник на областните дирекции "Земеделие".</w:t>
      </w:r>
    </w:p>
    <w:p w:rsidR="00176155" w:rsidRDefault="00176155" w:rsidP="00176155">
      <w:pPr>
        <w:spacing w:after="0" w:line="360" w:lineRule="auto"/>
        <w:jc w:val="both"/>
        <w:rPr>
          <w:rFonts w:ascii="Verdana" w:hAnsi="Verdana"/>
          <w:b/>
          <w:sz w:val="20"/>
          <w:szCs w:val="20"/>
          <w:lang w:val="bg-BG"/>
        </w:rPr>
      </w:pPr>
      <w:r>
        <w:rPr>
          <w:rFonts w:ascii="Verdana" w:hAnsi="Verdana"/>
          <w:sz w:val="20"/>
          <w:szCs w:val="20"/>
          <w:lang w:val="bg-BG"/>
        </w:rPr>
        <w:t>Цел за обработване - Ч</w:t>
      </w:r>
      <w:r>
        <w:rPr>
          <w:rFonts w:ascii="Verdana" w:hAnsi="Verdana"/>
          <w:bCs/>
          <w:sz w:val="20"/>
          <w:szCs w:val="20"/>
        </w:rPr>
        <w:t xml:space="preserve">рез информационната система за агростатистика (ИСАС) се въвеждат, контролират, валидират, съхраняват, анализират и представят данни на </w:t>
      </w:r>
      <w:r>
        <w:rPr>
          <w:rFonts w:ascii="Verdana" w:hAnsi="Verdana"/>
          <w:bCs/>
          <w:sz w:val="20"/>
          <w:szCs w:val="20"/>
        </w:rPr>
        <w:lastRenderedPageBreak/>
        <w:t xml:space="preserve">национално и регионално ниво. В системата се поддържа статистически регистър на земеделските стопанства, който е създаден в изпълнение на чл. 1, ал. 2, т. 6 от Закона за преброяване на земеделските стопанства в Република България през 2010 година („изграждане на статистически регистър на земеделските </w:t>
      </w:r>
      <w:proofErr w:type="gramStart"/>
      <w:r>
        <w:rPr>
          <w:rFonts w:ascii="Verdana" w:hAnsi="Verdana"/>
          <w:bCs/>
          <w:sz w:val="20"/>
          <w:szCs w:val="20"/>
        </w:rPr>
        <w:t>стопанства“</w:t>
      </w:r>
      <w:proofErr w:type="gramEnd"/>
      <w:r>
        <w:rPr>
          <w:rFonts w:ascii="Verdana" w:hAnsi="Verdana"/>
          <w:bCs/>
          <w:sz w:val="20"/>
          <w:szCs w:val="20"/>
        </w:rPr>
        <w:t>) и чл. 31, т. 13 от Устройствения правилник на МЗХГ („разработва и поддържа статистически регистър на земеделските стопанства“).</w:t>
      </w: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С</w:t>
      </w:r>
      <w:r>
        <w:rPr>
          <w:rFonts w:ascii="Verdana" w:hAnsi="Verdana"/>
          <w:b/>
          <w:sz w:val="20"/>
          <w:szCs w:val="20"/>
        </w:rPr>
        <w:t>рок за съхранение</w:t>
      </w:r>
      <w:r>
        <w:rPr>
          <w:rFonts w:ascii="Verdana" w:hAnsi="Verdana"/>
          <w:b/>
          <w:sz w:val="20"/>
          <w:szCs w:val="20"/>
          <w:lang w:val="bg-BG"/>
        </w:rPr>
        <w:t xml:space="preserve"> - </w:t>
      </w:r>
      <w:r>
        <w:rPr>
          <w:rFonts w:ascii="Verdana" w:hAnsi="Verdana"/>
          <w:sz w:val="20"/>
          <w:szCs w:val="20"/>
          <w:lang w:val="bg-BG"/>
        </w:rPr>
        <w:t>съгласно предвиденото в номенклатура на делата на ОДЗ-Разград.</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Предоставяне на лични</w:t>
      </w:r>
      <w:r>
        <w:rPr>
          <w:rFonts w:ascii="Verdana" w:hAnsi="Verdana"/>
          <w:b/>
          <w:sz w:val="20"/>
          <w:szCs w:val="20"/>
          <w:lang w:val="bg-BG"/>
        </w:rPr>
        <w:t xml:space="preserve"> данни</w:t>
      </w:r>
      <w:r>
        <w:rPr>
          <w:rFonts w:ascii="Verdana" w:hAnsi="Verdana"/>
          <w:b/>
          <w:sz w:val="20"/>
          <w:szCs w:val="20"/>
        </w:rPr>
        <w:t xml:space="preserve"> на трети лица - </w:t>
      </w:r>
      <w:r>
        <w:rPr>
          <w:rFonts w:ascii="Verdana" w:hAnsi="Verdana"/>
          <w:sz w:val="20"/>
          <w:szCs w:val="20"/>
          <w:lang w:val="bg-BG"/>
        </w:rPr>
        <w:t>Данните се предоставят на МЗХГ, общини, областни администрации, НСИ, Национална агенция за приходите /НАП/.</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 xml:space="preserve">Последствия /резултати/ при нарушение защитата на лични данни: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Нарушаване неприкосновеността на личността и/или на личния живот </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Обхват при реализиране на заплахата</w:t>
      </w:r>
    </w:p>
    <w:p w:rsidR="00176155" w:rsidRDefault="00176155" w:rsidP="00176155">
      <w:pPr>
        <w:pStyle w:val="Default"/>
        <w:spacing w:line="360" w:lineRule="auto"/>
        <w:jc w:val="both"/>
        <w:rPr>
          <w:rFonts w:ascii="Verdana" w:hAnsi="Verdana"/>
          <w:color w:val="auto"/>
          <w:sz w:val="20"/>
          <w:szCs w:val="20"/>
        </w:rPr>
      </w:pPr>
      <w:r>
        <w:rPr>
          <w:rFonts w:ascii="Verdana" w:hAnsi="Verdana"/>
          <w:bCs/>
          <w:color w:val="auto"/>
          <w:sz w:val="20"/>
          <w:szCs w:val="20"/>
        </w:rPr>
        <w:t xml:space="preserve">Група физически лица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Отделно физическо лице </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Оценка на въздействие</w:t>
      </w:r>
      <w:r>
        <w:rPr>
          <w:rFonts w:ascii="Verdana" w:hAnsi="Verdana"/>
          <w:sz w:val="20"/>
          <w:szCs w:val="20"/>
        </w:rPr>
        <w:t xml:space="preserve"> </w:t>
      </w:r>
      <w:r>
        <w:rPr>
          <w:rFonts w:ascii="Verdana" w:hAnsi="Verdana"/>
          <w:sz w:val="20"/>
          <w:szCs w:val="20"/>
          <w:lang w:val="bg-BG"/>
        </w:rPr>
        <w:t xml:space="preserve">- </w:t>
      </w:r>
      <w:r>
        <w:rPr>
          <w:rFonts w:ascii="Verdana" w:hAnsi="Verdana"/>
          <w:sz w:val="20"/>
          <w:szCs w:val="20"/>
        </w:rPr>
        <w:t xml:space="preserve">ниско ниво на </w:t>
      </w:r>
      <w:r>
        <w:rPr>
          <w:rFonts w:ascii="Verdana" w:hAnsi="Verdana"/>
          <w:sz w:val="20"/>
          <w:szCs w:val="20"/>
          <w:lang w:val="bg-BG"/>
        </w:rPr>
        <w:t>въздействие</w:t>
      </w:r>
    </w:p>
    <w:p w:rsidR="00176155" w:rsidRDefault="00176155" w:rsidP="00176155">
      <w:pPr>
        <w:pStyle w:val="NormalWeb"/>
        <w:spacing w:before="0" w:beforeAutospacing="0" w:after="0" w:afterAutospacing="0"/>
        <w:jc w:val="both"/>
        <w:rPr>
          <w:rFonts w:ascii="Verdana" w:hAnsi="Verdana"/>
          <w:color w:val="565656"/>
          <w:sz w:val="20"/>
          <w:szCs w:val="20"/>
          <w:lang w:val="bg-BG"/>
        </w:rPr>
      </w:pPr>
      <w:r>
        <w:rPr>
          <w:rFonts w:ascii="Verdana" w:hAnsi="Verdana"/>
          <w:b/>
          <w:sz w:val="20"/>
          <w:szCs w:val="20"/>
        </w:rPr>
        <w:t>Ниво на</w:t>
      </w:r>
      <w:r>
        <w:rPr>
          <w:rFonts w:ascii="Verdana" w:hAnsi="Verdana"/>
          <w:b/>
          <w:sz w:val="20"/>
          <w:szCs w:val="20"/>
          <w:lang w:val="bg-BG"/>
        </w:rPr>
        <w:t xml:space="preserve"> защита</w:t>
      </w:r>
      <w:r>
        <w:rPr>
          <w:rFonts w:ascii="Verdana" w:hAnsi="Verdana"/>
          <w:sz w:val="20"/>
          <w:szCs w:val="20"/>
          <w:lang w:val="bg-BG"/>
        </w:rPr>
        <w:t xml:space="preserve"> – ниско ниво на защита</w:t>
      </w:r>
    </w:p>
    <w:p w:rsidR="00176155" w:rsidRDefault="00176155" w:rsidP="00176155">
      <w:pPr>
        <w:pStyle w:val="NormalWeb"/>
        <w:spacing w:before="0" w:beforeAutospacing="0" w:after="0" w:afterAutospacing="0"/>
        <w:ind w:firstLine="990"/>
        <w:rPr>
          <w:rFonts w:ascii="Verdana" w:hAnsi="Verdana"/>
          <w:sz w:val="20"/>
          <w:szCs w:val="20"/>
        </w:rPr>
      </w:pPr>
    </w:p>
    <w:p w:rsidR="00176155" w:rsidRDefault="00176155" w:rsidP="00176155">
      <w:pPr>
        <w:spacing w:after="0" w:line="240" w:lineRule="auto"/>
        <w:ind w:firstLine="720"/>
        <w:jc w:val="both"/>
        <w:rPr>
          <w:rFonts w:ascii="Verdana" w:hAnsi="Verdana"/>
          <w:sz w:val="20"/>
          <w:szCs w:val="20"/>
          <w:u w:val="single"/>
        </w:rPr>
      </w:pPr>
    </w:p>
    <w:p w:rsidR="00176155" w:rsidRDefault="00176155" w:rsidP="00176155">
      <w:pPr>
        <w:spacing w:after="0" w:line="240" w:lineRule="auto"/>
        <w:ind w:firstLine="720"/>
        <w:jc w:val="both"/>
        <w:rPr>
          <w:rFonts w:ascii="Verdana" w:hAnsi="Verdana"/>
          <w:b/>
          <w:sz w:val="20"/>
          <w:szCs w:val="20"/>
          <w:lang w:val="bg-BG"/>
        </w:rPr>
      </w:pPr>
      <w:r>
        <w:rPr>
          <w:rFonts w:ascii="Verdana" w:hAnsi="Verdana"/>
          <w:b/>
          <w:sz w:val="20"/>
          <w:szCs w:val="20"/>
          <w:lang w:val="bg-BG"/>
        </w:rPr>
        <w:t>4.Регистър „Информационна земеделска счетоводна система“</w:t>
      </w:r>
    </w:p>
    <w:p w:rsidR="00176155" w:rsidRDefault="00176155" w:rsidP="00176155">
      <w:pPr>
        <w:spacing w:after="0" w:line="240" w:lineRule="auto"/>
        <w:ind w:firstLine="720"/>
        <w:jc w:val="both"/>
        <w:rPr>
          <w:rFonts w:ascii="Verdana" w:hAnsi="Verdana"/>
          <w:b/>
          <w:sz w:val="20"/>
          <w:szCs w:val="20"/>
          <w:lang w:val="bg-BG"/>
        </w:rPr>
      </w:pP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К</w:t>
      </w:r>
      <w:r>
        <w:rPr>
          <w:rFonts w:ascii="Verdana" w:hAnsi="Verdana"/>
          <w:b/>
          <w:sz w:val="20"/>
          <w:szCs w:val="20"/>
        </w:rPr>
        <w:t xml:space="preserve">атегории лични данни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 xml:space="preserve">В регистъра се съхраняват лични данни </w:t>
      </w:r>
      <w:r>
        <w:rPr>
          <w:rFonts w:ascii="Verdana" w:eastAsia="Times New Roman" w:hAnsi="Verdana" w:cs="Times New Roman"/>
          <w:sz w:val="20"/>
          <w:szCs w:val="20"/>
          <w:lang w:val="bg-BG"/>
        </w:rPr>
        <w:t>относно физическата идентичност</w:t>
      </w:r>
      <w:r>
        <w:rPr>
          <w:rFonts w:ascii="Verdana" w:eastAsia="Times New Roman" w:hAnsi="Verdana" w:cs="Times New Roman"/>
          <w:color w:val="000000"/>
          <w:sz w:val="20"/>
          <w:szCs w:val="20"/>
          <w:lang w:val="bg-BG" w:eastAsia="bg-BG"/>
        </w:rPr>
        <w:t xml:space="preserve"> на </w:t>
      </w:r>
      <w:r>
        <w:rPr>
          <w:rFonts w:ascii="Verdana" w:eastAsia="Times New Roman" w:hAnsi="Verdana" w:cs="Times New Roman"/>
          <w:sz w:val="20"/>
          <w:szCs w:val="20"/>
          <w:lang w:val="bg-BG"/>
        </w:rPr>
        <w:t xml:space="preserve">лицата - </w:t>
      </w:r>
      <w:r>
        <w:rPr>
          <w:rFonts w:ascii="Verdana" w:eastAsia="Times New Roman" w:hAnsi="Verdana" w:cs="Times New Roman"/>
          <w:color w:val="000000"/>
          <w:sz w:val="20"/>
          <w:szCs w:val="20"/>
          <w:lang w:val="bg-BG" w:eastAsia="bg-BG"/>
        </w:rPr>
        <w:t xml:space="preserve">имена, ЕГН, адрес, телефонен номер, електронен адрес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 xml:space="preserve">Други данни - данни за дейността им </w:t>
      </w:r>
    </w:p>
    <w:p w:rsidR="00176155" w:rsidRDefault="00176155" w:rsidP="00176155">
      <w:pPr>
        <w:pStyle w:val="Default"/>
        <w:spacing w:line="360" w:lineRule="auto"/>
        <w:jc w:val="both"/>
        <w:rPr>
          <w:rFonts w:ascii="Verdana" w:hAnsi="Verdana"/>
          <w:color w:val="auto"/>
          <w:sz w:val="20"/>
          <w:szCs w:val="20"/>
        </w:rPr>
      </w:pPr>
      <w:r>
        <w:rPr>
          <w:rFonts w:ascii="Verdana" w:hAnsi="Verdana"/>
          <w:b/>
          <w:bCs/>
          <w:color w:val="auto"/>
          <w:sz w:val="20"/>
          <w:szCs w:val="20"/>
        </w:rPr>
        <w:t>Категории физически лица</w:t>
      </w:r>
      <w:r>
        <w:rPr>
          <w:rFonts w:ascii="Verdana" w:hAnsi="Verdana"/>
          <w:color w:val="auto"/>
          <w:sz w:val="20"/>
          <w:szCs w:val="20"/>
        </w:rPr>
        <w:t xml:space="preserve">, </w:t>
      </w:r>
      <w:r>
        <w:rPr>
          <w:rFonts w:ascii="Verdana" w:hAnsi="Verdana"/>
          <w:b/>
          <w:color w:val="auto"/>
          <w:sz w:val="20"/>
          <w:szCs w:val="20"/>
        </w:rPr>
        <w:t>за които се обработват данните /източници на данните/</w:t>
      </w:r>
      <w:r>
        <w:rPr>
          <w:rFonts w:ascii="Verdana" w:hAnsi="Verdana"/>
          <w:color w:val="auto"/>
          <w:sz w:val="20"/>
          <w:szCs w:val="20"/>
        </w:rPr>
        <w:t xml:space="preserve"> - В системата се съхраняват лични данни на земеделски стопани, както и данни за икономически резултати за съответната календарна година</w:t>
      </w:r>
    </w:p>
    <w:p w:rsidR="00176155" w:rsidRDefault="00176155" w:rsidP="00176155">
      <w:pPr>
        <w:spacing w:after="0" w:line="360" w:lineRule="auto"/>
        <w:jc w:val="both"/>
        <w:rPr>
          <w:rFonts w:ascii="Verdana" w:hAnsi="Verdana"/>
          <w:b/>
          <w:sz w:val="20"/>
          <w:szCs w:val="20"/>
          <w:lang w:val="bg-BG"/>
        </w:rPr>
      </w:pPr>
      <w:r>
        <w:rPr>
          <w:rFonts w:ascii="Verdana" w:hAnsi="Verdana"/>
          <w:b/>
          <w:sz w:val="20"/>
          <w:szCs w:val="20"/>
          <w:lang w:val="bg-BG"/>
        </w:rPr>
        <w:t>О</w:t>
      </w:r>
      <w:r>
        <w:rPr>
          <w:rFonts w:ascii="Verdana" w:hAnsi="Verdana"/>
          <w:b/>
          <w:sz w:val="20"/>
          <w:szCs w:val="20"/>
        </w:rPr>
        <w:t>снование</w:t>
      </w:r>
      <w:r>
        <w:rPr>
          <w:rFonts w:ascii="Verdana" w:hAnsi="Verdana"/>
          <w:b/>
          <w:sz w:val="20"/>
          <w:szCs w:val="20"/>
          <w:lang w:val="bg-BG"/>
        </w:rPr>
        <w:t>/цел</w:t>
      </w:r>
      <w:r>
        <w:rPr>
          <w:rFonts w:ascii="Verdana" w:hAnsi="Verdana"/>
          <w:b/>
          <w:sz w:val="20"/>
          <w:szCs w:val="20"/>
        </w:rPr>
        <w:t xml:space="preserve"> за обработване</w:t>
      </w:r>
      <w:r>
        <w:rPr>
          <w:rFonts w:ascii="Verdana" w:hAnsi="Verdana"/>
          <w:b/>
          <w:sz w:val="20"/>
          <w:szCs w:val="20"/>
          <w:lang w:val="bg-BG"/>
        </w:rPr>
        <w:t xml:space="preserve"> </w:t>
      </w:r>
    </w:p>
    <w:p w:rsidR="00176155" w:rsidRDefault="00176155" w:rsidP="00176155">
      <w:pPr>
        <w:spacing w:after="0" w:line="360" w:lineRule="auto"/>
        <w:jc w:val="both"/>
        <w:rPr>
          <w:rFonts w:ascii="Verdana" w:hAnsi="Verdana"/>
          <w:bCs/>
          <w:sz w:val="20"/>
          <w:szCs w:val="20"/>
        </w:rPr>
      </w:pPr>
      <w:r>
        <w:rPr>
          <w:rFonts w:ascii="Verdana" w:eastAsia="Times New Roman" w:hAnsi="Verdana" w:cs="Times New Roman"/>
          <w:color w:val="000000"/>
          <w:sz w:val="20"/>
          <w:szCs w:val="20"/>
          <w:lang w:val="bg-BG" w:eastAsia="bg-BG"/>
        </w:rPr>
        <w:t>Основание за създаване на системата е Регламент (ЕО) № 1217/2009 и Регламент за изпълнение (ЕС) 2015/220 на Комисията от 3 февруари 2015 годинa;</w:t>
      </w:r>
      <w:r>
        <w:rPr>
          <w:rFonts w:ascii="Verdana" w:hAnsi="Verdana"/>
          <w:bCs/>
          <w:sz w:val="20"/>
          <w:szCs w:val="20"/>
          <w:lang w:val="bg-BG"/>
        </w:rPr>
        <w:t xml:space="preserve"> </w:t>
      </w:r>
      <w:r>
        <w:rPr>
          <w:rFonts w:ascii="Verdana" w:hAnsi="Verdana"/>
          <w:bCs/>
          <w:sz w:val="20"/>
          <w:szCs w:val="20"/>
        </w:rPr>
        <w:t>Чл. 14, т. 41 от Устройствения правилник на областните дирекции "Земеделие".</w:t>
      </w:r>
    </w:p>
    <w:p w:rsidR="00176155" w:rsidRDefault="00176155" w:rsidP="00176155">
      <w:pPr>
        <w:spacing w:after="0" w:line="360" w:lineRule="auto"/>
        <w:jc w:val="both"/>
        <w:rPr>
          <w:rFonts w:ascii="Verdana" w:hAnsi="Verdana"/>
          <w:bCs/>
          <w:sz w:val="20"/>
          <w:szCs w:val="20"/>
          <w:lang w:val="bg-BG"/>
        </w:rPr>
      </w:pPr>
      <w:r>
        <w:rPr>
          <w:rFonts w:ascii="Verdana" w:hAnsi="Verdana"/>
          <w:bCs/>
          <w:sz w:val="20"/>
          <w:szCs w:val="20"/>
          <w:lang w:val="bg-BG"/>
        </w:rPr>
        <w:t xml:space="preserve">Цел за обработване - </w:t>
      </w:r>
      <w:r>
        <w:rPr>
          <w:rFonts w:ascii="Verdana" w:hAnsi="Verdana"/>
          <w:bCs/>
          <w:sz w:val="20"/>
          <w:szCs w:val="20"/>
        </w:rPr>
        <w:t>Чрез информационна земеделска счетоводна система (ИЗСС) се събира, обработва, контролира земеделска и счетоводна информация – технически, финансови и икономически данни, отнасящи се за всяко едно земеделско стопанство, получени от сметки, състоящи се от счетоводни записвания, направени систематично и регулярно през счетоводната година.</w:t>
      </w:r>
      <w:r>
        <w:rPr>
          <w:rFonts w:ascii="Verdana" w:hAnsi="Verdana"/>
          <w:b/>
          <w:sz w:val="20"/>
          <w:szCs w:val="20"/>
          <w:lang w:val="bg-BG"/>
        </w:rPr>
        <w:t xml:space="preserve"> </w:t>
      </w: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lastRenderedPageBreak/>
        <w:t>С</w:t>
      </w:r>
      <w:r>
        <w:rPr>
          <w:rFonts w:ascii="Verdana" w:hAnsi="Verdana"/>
          <w:b/>
          <w:sz w:val="20"/>
          <w:szCs w:val="20"/>
        </w:rPr>
        <w:t>рок за съхранение</w:t>
      </w:r>
      <w:r>
        <w:rPr>
          <w:rFonts w:ascii="Verdana" w:hAnsi="Verdana"/>
          <w:b/>
          <w:sz w:val="20"/>
          <w:szCs w:val="20"/>
          <w:lang w:val="bg-BG"/>
        </w:rPr>
        <w:t xml:space="preserve"> - </w:t>
      </w:r>
      <w:r>
        <w:rPr>
          <w:rFonts w:ascii="Verdana" w:hAnsi="Verdana"/>
          <w:sz w:val="20"/>
          <w:szCs w:val="20"/>
          <w:lang w:val="bg-BG"/>
        </w:rPr>
        <w:t>съгласно предвиденото в номенклатура на делата на ОДЗ-Разград.</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Предоставяне на лични</w:t>
      </w:r>
      <w:r>
        <w:rPr>
          <w:rFonts w:ascii="Verdana" w:hAnsi="Verdana"/>
          <w:b/>
          <w:sz w:val="20"/>
          <w:szCs w:val="20"/>
          <w:lang w:val="bg-BG"/>
        </w:rPr>
        <w:t xml:space="preserve"> данни</w:t>
      </w:r>
      <w:r>
        <w:rPr>
          <w:rFonts w:ascii="Verdana" w:hAnsi="Verdana"/>
          <w:b/>
          <w:sz w:val="20"/>
          <w:szCs w:val="20"/>
        </w:rPr>
        <w:t xml:space="preserve"> на трети лица - </w:t>
      </w:r>
      <w:r>
        <w:rPr>
          <w:rFonts w:ascii="Verdana" w:hAnsi="Verdana"/>
          <w:sz w:val="20"/>
          <w:szCs w:val="20"/>
          <w:lang w:val="bg-BG"/>
        </w:rPr>
        <w:t xml:space="preserve"> Данните се предоставят на МЗХГ, общини, областни администрации, НСИ, НАП.</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 xml:space="preserve">Последствия /резултати/ при нарушение защитата на лични данни: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Нарушаване неприкосновеността на личността и/или на личния живот </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Обхват при реализиране на заплахата</w:t>
      </w:r>
    </w:p>
    <w:p w:rsidR="00176155" w:rsidRDefault="00176155" w:rsidP="00176155">
      <w:pPr>
        <w:pStyle w:val="Default"/>
        <w:spacing w:line="360" w:lineRule="auto"/>
        <w:jc w:val="both"/>
        <w:rPr>
          <w:rFonts w:ascii="Verdana" w:hAnsi="Verdana"/>
          <w:color w:val="auto"/>
          <w:sz w:val="20"/>
          <w:szCs w:val="20"/>
        </w:rPr>
      </w:pPr>
      <w:r>
        <w:rPr>
          <w:rFonts w:ascii="Verdana" w:hAnsi="Verdana"/>
          <w:bCs/>
          <w:color w:val="auto"/>
          <w:sz w:val="20"/>
          <w:szCs w:val="20"/>
        </w:rPr>
        <w:t xml:space="preserve">Група физически лица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Отделно физическо лице </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Оценка на въздействие</w:t>
      </w:r>
      <w:r>
        <w:rPr>
          <w:rFonts w:ascii="Verdana" w:hAnsi="Verdana"/>
          <w:sz w:val="20"/>
          <w:szCs w:val="20"/>
        </w:rPr>
        <w:t xml:space="preserve"> </w:t>
      </w:r>
      <w:r>
        <w:rPr>
          <w:rFonts w:ascii="Verdana" w:hAnsi="Verdana"/>
          <w:sz w:val="20"/>
          <w:szCs w:val="20"/>
          <w:lang w:val="bg-BG"/>
        </w:rPr>
        <w:t xml:space="preserve">- </w:t>
      </w:r>
      <w:r>
        <w:rPr>
          <w:rFonts w:ascii="Verdana" w:hAnsi="Verdana"/>
          <w:sz w:val="20"/>
          <w:szCs w:val="20"/>
        </w:rPr>
        <w:t xml:space="preserve">ниско ниво на </w:t>
      </w:r>
      <w:r>
        <w:rPr>
          <w:rFonts w:ascii="Verdana" w:hAnsi="Verdana"/>
          <w:sz w:val="20"/>
          <w:szCs w:val="20"/>
          <w:lang w:val="bg-BG"/>
        </w:rPr>
        <w:t>въздействие</w:t>
      </w:r>
    </w:p>
    <w:p w:rsidR="00176155" w:rsidRDefault="00176155" w:rsidP="00176155">
      <w:pPr>
        <w:pStyle w:val="NormalWeb"/>
        <w:spacing w:before="0" w:beforeAutospacing="0" w:after="0" w:afterAutospacing="0" w:line="360" w:lineRule="auto"/>
        <w:jc w:val="both"/>
        <w:rPr>
          <w:rFonts w:ascii="Verdana" w:hAnsi="Verdana"/>
          <w:color w:val="565656"/>
          <w:sz w:val="20"/>
          <w:szCs w:val="20"/>
          <w:lang w:val="bg-BG"/>
        </w:rPr>
      </w:pPr>
      <w:r>
        <w:rPr>
          <w:rFonts w:ascii="Verdana" w:hAnsi="Verdana"/>
          <w:b/>
          <w:sz w:val="20"/>
          <w:szCs w:val="20"/>
        </w:rPr>
        <w:t>Ниво на</w:t>
      </w:r>
      <w:r>
        <w:rPr>
          <w:rFonts w:ascii="Verdana" w:hAnsi="Verdana"/>
          <w:b/>
          <w:sz w:val="20"/>
          <w:szCs w:val="20"/>
          <w:lang w:val="bg-BG"/>
        </w:rPr>
        <w:t xml:space="preserve"> защита</w:t>
      </w:r>
      <w:r>
        <w:rPr>
          <w:rFonts w:ascii="Verdana" w:hAnsi="Verdana"/>
          <w:sz w:val="20"/>
          <w:szCs w:val="20"/>
          <w:lang w:val="bg-BG"/>
        </w:rPr>
        <w:t xml:space="preserve"> – ниско ниво на защита</w:t>
      </w:r>
    </w:p>
    <w:p w:rsidR="00176155" w:rsidRDefault="00176155" w:rsidP="00176155">
      <w:pPr>
        <w:spacing w:after="0" w:line="240" w:lineRule="auto"/>
        <w:jc w:val="both"/>
        <w:rPr>
          <w:rFonts w:ascii="Verdana" w:hAnsi="Verdana"/>
          <w:b/>
          <w:sz w:val="20"/>
          <w:szCs w:val="20"/>
          <w:lang w:val="bg-BG"/>
        </w:rPr>
      </w:pPr>
    </w:p>
    <w:p w:rsidR="00176155" w:rsidRDefault="00176155" w:rsidP="00176155">
      <w:pPr>
        <w:spacing w:after="0" w:line="240" w:lineRule="auto"/>
        <w:jc w:val="both"/>
        <w:rPr>
          <w:rFonts w:ascii="Verdana" w:hAnsi="Verdana"/>
          <w:sz w:val="20"/>
          <w:szCs w:val="20"/>
          <w:lang w:val="bg-BG"/>
        </w:rPr>
      </w:pPr>
    </w:p>
    <w:p w:rsidR="00176155" w:rsidRDefault="00176155" w:rsidP="00176155">
      <w:pPr>
        <w:spacing w:after="0" w:line="240" w:lineRule="auto"/>
        <w:jc w:val="both"/>
        <w:rPr>
          <w:rFonts w:ascii="Verdana" w:hAnsi="Verdana"/>
          <w:b/>
          <w:sz w:val="20"/>
          <w:szCs w:val="20"/>
          <w:lang w:val="bg-BG"/>
        </w:rPr>
      </w:pPr>
      <w:r>
        <w:rPr>
          <w:rFonts w:ascii="Verdana" w:hAnsi="Verdana"/>
          <w:b/>
          <w:sz w:val="20"/>
          <w:szCs w:val="20"/>
          <w:lang w:val="bg-BG"/>
        </w:rPr>
        <w:t>5. Регистър на земеделската и горската техника</w:t>
      </w:r>
    </w:p>
    <w:p w:rsidR="00176155" w:rsidRDefault="00176155" w:rsidP="00176155">
      <w:pPr>
        <w:spacing w:after="0" w:line="240" w:lineRule="auto"/>
        <w:jc w:val="both"/>
        <w:rPr>
          <w:rFonts w:ascii="Verdana" w:hAnsi="Verdana"/>
          <w:b/>
          <w:sz w:val="20"/>
          <w:szCs w:val="20"/>
          <w:lang w:val="bg-BG"/>
        </w:rPr>
      </w:pPr>
    </w:p>
    <w:p w:rsidR="00176155" w:rsidRDefault="00176155" w:rsidP="00176155">
      <w:pPr>
        <w:pStyle w:val="Default"/>
        <w:jc w:val="both"/>
        <w:rPr>
          <w:rFonts w:ascii="Verdana" w:hAnsi="Verdana"/>
          <w:b/>
          <w:bCs/>
          <w:color w:val="auto"/>
          <w:sz w:val="20"/>
          <w:szCs w:val="20"/>
        </w:rPr>
      </w:pP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К</w:t>
      </w:r>
      <w:r>
        <w:rPr>
          <w:rFonts w:ascii="Verdana" w:hAnsi="Verdana"/>
          <w:b/>
          <w:sz w:val="20"/>
          <w:szCs w:val="20"/>
        </w:rPr>
        <w:t xml:space="preserve">атегории лични данни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 xml:space="preserve">В регистъра се съхраняват лични данни </w:t>
      </w:r>
      <w:r>
        <w:rPr>
          <w:rFonts w:ascii="Verdana" w:eastAsia="Times New Roman" w:hAnsi="Verdana" w:cs="Times New Roman"/>
          <w:sz w:val="20"/>
          <w:szCs w:val="20"/>
          <w:lang w:val="bg-BG"/>
        </w:rPr>
        <w:t>относно физическата идентичност</w:t>
      </w:r>
      <w:r>
        <w:rPr>
          <w:rFonts w:ascii="Verdana" w:eastAsia="Times New Roman" w:hAnsi="Verdana" w:cs="Times New Roman"/>
          <w:color w:val="000000"/>
          <w:sz w:val="20"/>
          <w:szCs w:val="20"/>
          <w:lang w:val="bg-BG" w:eastAsia="bg-BG"/>
        </w:rPr>
        <w:t xml:space="preserve"> на </w:t>
      </w:r>
      <w:r>
        <w:rPr>
          <w:rFonts w:ascii="Verdana" w:eastAsia="Times New Roman" w:hAnsi="Verdana" w:cs="Times New Roman"/>
          <w:sz w:val="20"/>
          <w:szCs w:val="20"/>
          <w:lang w:val="bg-BG"/>
        </w:rPr>
        <w:t xml:space="preserve">лицата </w:t>
      </w:r>
      <w:r>
        <w:rPr>
          <w:rFonts w:ascii="Verdana" w:eastAsia="Times New Roman" w:hAnsi="Verdana" w:cs="Times New Roman"/>
          <w:color w:val="000000"/>
          <w:sz w:val="20"/>
          <w:szCs w:val="20"/>
          <w:lang w:val="bg-BG" w:eastAsia="bg-BG"/>
        </w:rPr>
        <w:t>- имена, ЕГН, адрес, телефонен номер, електронен адрес</w:t>
      </w:r>
    </w:p>
    <w:p w:rsidR="00176155" w:rsidRDefault="00176155" w:rsidP="00176155">
      <w:pPr>
        <w:pStyle w:val="Default"/>
        <w:spacing w:line="360" w:lineRule="auto"/>
        <w:jc w:val="both"/>
        <w:rPr>
          <w:rFonts w:ascii="Verdana" w:hAnsi="Verdana"/>
          <w:color w:val="auto"/>
          <w:sz w:val="20"/>
          <w:szCs w:val="20"/>
        </w:rPr>
      </w:pPr>
      <w:r>
        <w:rPr>
          <w:rFonts w:ascii="Verdana" w:hAnsi="Verdana"/>
          <w:b/>
          <w:bCs/>
          <w:color w:val="auto"/>
          <w:sz w:val="20"/>
          <w:szCs w:val="20"/>
        </w:rPr>
        <w:t>Категории физически лица</w:t>
      </w:r>
      <w:r>
        <w:rPr>
          <w:rFonts w:ascii="Verdana" w:hAnsi="Verdana"/>
          <w:color w:val="auto"/>
          <w:sz w:val="20"/>
          <w:szCs w:val="20"/>
        </w:rPr>
        <w:t xml:space="preserve">, </w:t>
      </w:r>
      <w:r>
        <w:rPr>
          <w:rFonts w:ascii="Verdana" w:hAnsi="Verdana"/>
          <w:b/>
          <w:color w:val="auto"/>
          <w:sz w:val="20"/>
          <w:szCs w:val="20"/>
        </w:rPr>
        <w:t>за които се обработват данните /източници на данните/</w:t>
      </w:r>
      <w:r>
        <w:rPr>
          <w:rFonts w:ascii="Verdana" w:hAnsi="Verdana"/>
          <w:color w:val="auto"/>
          <w:sz w:val="20"/>
          <w:szCs w:val="20"/>
        </w:rPr>
        <w:t xml:space="preserve"> - собственици на земеделска и горска техника</w:t>
      </w:r>
    </w:p>
    <w:p w:rsidR="00176155" w:rsidRDefault="00176155" w:rsidP="00176155">
      <w:pPr>
        <w:spacing w:after="0" w:line="360" w:lineRule="auto"/>
        <w:jc w:val="both"/>
        <w:rPr>
          <w:rFonts w:ascii="Verdana" w:hAnsi="Verdana"/>
          <w:b/>
          <w:sz w:val="20"/>
          <w:szCs w:val="20"/>
          <w:lang w:val="bg-BG"/>
        </w:rPr>
      </w:pPr>
      <w:r>
        <w:rPr>
          <w:rFonts w:ascii="Verdana" w:hAnsi="Verdana"/>
          <w:b/>
          <w:sz w:val="20"/>
          <w:szCs w:val="20"/>
          <w:lang w:val="bg-BG"/>
        </w:rPr>
        <w:t>О</w:t>
      </w:r>
      <w:r>
        <w:rPr>
          <w:rFonts w:ascii="Verdana" w:hAnsi="Verdana"/>
          <w:b/>
          <w:sz w:val="20"/>
          <w:szCs w:val="20"/>
        </w:rPr>
        <w:t>снование</w:t>
      </w:r>
      <w:r>
        <w:rPr>
          <w:rFonts w:ascii="Verdana" w:hAnsi="Verdana"/>
          <w:b/>
          <w:sz w:val="20"/>
          <w:szCs w:val="20"/>
          <w:lang w:val="bg-BG"/>
        </w:rPr>
        <w:t>/цел</w:t>
      </w:r>
      <w:r>
        <w:rPr>
          <w:rFonts w:ascii="Verdana" w:hAnsi="Verdana"/>
          <w:b/>
          <w:sz w:val="20"/>
          <w:szCs w:val="20"/>
        </w:rPr>
        <w:t xml:space="preserve"> за обработване</w:t>
      </w:r>
      <w:r>
        <w:rPr>
          <w:rFonts w:ascii="Verdana" w:hAnsi="Verdana"/>
          <w:b/>
          <w:sz w:val="20"/>
          <w:szCs w:val="20"/>
          <w:lang w:val="bg-BG"/>
        </w:rPr>
        <w:t xml:space="preserve">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 xml:space="preserve">чл.7 от Закона за регистрация и контрол на земеделската и горска техника и Наредба № 2 от 3.02.2016 г. за условията и реда на регистрация на техниката по закона за регистрация и контрол на земеделската и горската техника. Съгласно чл. 14, т. 38 а/ от Устройствения правилник на Областните дирекции „Земеделие“, ОДЗ води регистър на регистрираната земеделска, горска техника, включително превозните средства и машините за земни работи на територията на областта.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Цел за обработване - Отчетът на техниката включва:</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1. данни от свидетелството за регистрация, издадено при първоначална регистрация, и промените в тях, извършени до момента на прекратяване на регистрацията, включително и отчисляването;</w:t>
      </w:r>
    </w:p>
    <w:p w:rsidR="00176155" w:rsidRDefault="00176155" w:rsidP="00176155">
      <w:pPr>
        <w:spacing w:after="0" w:line="360" w:lineRule="auto"/>
        <w:jc w:val="both"/>
        <w:rPr>
          <w:rFonts w:ascii="Verdana" w:hAnsi="Verdana"/>
          <w:bCs/>
          <w:sz w:val="20"/>
          <w:szCs w:val="20"/>
        </w:rPr>
      </w:pPr>
      <w:r>
        <w:rPr>
          <w:rFonts w:ascii="Verdana" w:eastAsia="Times New Roman" w:hAnsi="Verdana" w:cs="Times New Roman"/>
          <w:color w:val="000000"/>
          <w:sz w:val="20"/>
          <w:szCs w:val="20"/>
          <w:lang w:val="bg-BG" w:eastAsia="bg-BG"/>
        </w:rPr>
        <w:t>2. информация за наложените обезпечителни мерки по реда на Гражданскопроцесуалния кодекс или на Данъчно-осигурителния процесуален кодекс и на тяхната отмяна.</w:t>
      </w:r>
    </w:p>
    <w:p w:rsidR="00176155" w:rsidRDefault="00176155" w:rsidP="00176155">
      <w:pPr>
        <w:spacing w:after="0" w:line="360" w:lineRule="auto"/>
        <w:jc w:val="both"/>
        <w:rPr>
          <w:rFonts w:ascii="Verdana" w:hAnsi="Verdana"/>
          <w:sz w:val="20"/>
          <w:szCs w:val="20"/>
          <w:lang w:val="bg-BG"/>
        </w:rPr>
      </w:pPr>
      <w:r>
        <w:rPr>
          <w:rFonts w:ascii="Verdana" w:hAnsi="Verdana"/>
          <w:b/>
          <w:sz w:val="20"/>
          <w:szCs w:val="20"/>
          <w:lang w:val="bg-BG"/>
        </w:rPr>
        <w:t>С</w:t>
      </w:r>
      <w:r>
        <w:rPr>
          <w:rFonts w:ascii="Verdana" w:hAnsi="Verdana"/>
          <w:b/>
          <w:sz w:val="20"/>
          <w:szCs w:val="20"/>
        </w:rPr>
        <w:t>рок за съхранение</w:t>
      </w:r>
      <w:r>
        <w:rPr>
          <w:rFonts w:ascii="Verdana" w:hAnsi="Verdana"/>
          <w:b/>
          <w:sz w:val="20"/>
          <w:szCs w:val="20"/>
          <w:lang w:val="bg-BG"/>
        </w:rPr>
        <w:t xml:space="preserve"> - </w:t>
      </w:r>
      <w:r>
        <w:rPr>
          <w:rFonts w:ascii="Verdana" w:hAnsi="Verdana"/>
          <w:sz w:val="20"/>
          <w:szCs w:val="20"/>
          <w:lang w:val="bg-BG"/>
        </w:rPr>
        <w:t>В регистъра се съхранява информация до 10 г. след прекратяване на регистрацията</w:t>
      </w:r>
    </w:p>
    <w:p w:rsidR="00176155" w:rsidRDefault="00176155" w:rsidP="00176155">
      <w:pPr>
        <w:pStyle w:val="NormalWeb"/>
        <w:spacing w:before="0" w:beforeAutospacing="0" w:after="0" w:afterAutospacing="0" w:line="360" w:lineRule="auto"/>
        <w:jc w:val="both"/>
        <w:rPr>
          <w:rFonts w:ascii="Verdana" w:hAnsi="Verdana"/>
          <w:sz w:val="20"/>
          <w:szCs w:val="20"/>
          <w:lang w:val="bg-BG"/>
        </w:rPr>
      </w:pPr>
      <w:r>
        <w:rPr>
          <w:rFonts w:ascii="Verdana" w:hAnsi="Verdana"/>
          <w:b/>
          <w:sz w:val="20"/>
          <w:szCs w:val="20"/>
        </w:rPr>
        <w:lastRenderedPageBreak/>
        <w:t>Предоставяне на лични</w:t>
      </w:r>
      <w:r>
        <w:rPr>
          <w:rFonts w:ascii="Verdana" w:hAnsi="Verdana"/>
          <w:b/>
          <w:sz w:val="20"/>
          <w:szCs w:val="20"/>
          <w:lang w:val="bg-BG"/>
        </w:rPr>
        <w:t xml:space="preserve"> данни</w:t>
      </w:r>
      <w:r>
        <w:rPr>
          <w:rFonts w:ascii="Verdana" w:hAnsi="Verdana"/>
          <w:b/>
          <w:sz w:val="20"/>
          <w:szCs w:val="20"/>
        </w:rPr>
        <w:t xml:space="preserve"> на трети лица - </w:t>
      </w:r>
      <w:r>
        <w:rPr>
          <w:rFonts w:ascii="Verdana" w:hAnsi="Verdana"/>
          <w:sz w:val="20"/>
          <w:szCs w:val="20"/>
          <w:lang w:val="bg-BG"/>
        </w:rPr>
        <w:t>При поискване от съответната община, ОДЗ предоставя справка за извършените дейности по регистрация на територията на общината. Справки от регистъра се предоставят и на различни държавни институции.</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 xml:space="preserve">Последствия /резултати/ при нарушение защитата на лични данни: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Нарушаване неприкосновеността на личността и/или на личния живот </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Обхват при реализиране на заплахата</w:t>
      </w:r>
    </w:p>
    <w:p w:rsidR="00176155" w:rsidRDefault="00176155" w:rsidP="00176155">
      <w:pPr>
        <w:pStyle w:val="Default"/>
        <w:spacing w:line="360" w:lineRule="auto"/>
        <w:jc w:val="both"/>
        <w:rPr>
          <w:rFonts w:ascii="Verdana" w:hAnsi="Verdana"/>
          <w:color w:val="auto"/>
          <w:sz w:val="20"/>
          <w:szCs w:val="20"/>
        </w:rPr>
      </w:pPr>
      <w:r>
        <w:rPr>
          <w:rFonts w:ascii="Verdana" w:hAnsi="Verdana"/>
          <w:bCs/>
          <w:color w:val="auto"/>
          <w:sz w:val="20"/>
          <w:szCs w:val="20"/>
        </w:rPr>
        <w:t xml:space="preserve">Група физически лица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Отделно физическо лице </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Оценка на въздействие</w:t>
      </w:r>
      <w:r>
        <w:rPr>
          <w:rFonts w:ascii="Verdana" w:hAnsi="Verdana"/>
          <w:sz w:val="20"/>
          <w:szCs w:val="20"/>
        </w:rPr>
        <w:t xml:space="preserve"> </w:t>
      </w:r>
      <w:r>
        <w:rPr>
          <w:rFonts w:ascii="Verdana" w:hAnsi="Verdana"/>
          <w:sz w:val="20"/>
          <w:szCs w:val="20"/>
          <w:lang w:val="bg-BG"/>
        </w:rPr>
        <w:t xml:space="preserve">- </w:t>
      </w:r>
      <w:r>
        <w:rPr>
          <w:rFonts w:ascii="Verdana" w:hAnsi="Verdana"/>
          <w:sz w:val="20"/>
          <w:szCs w:val="20"/>
        </w:rPr>
        <w:t xml:space="preserve">ниско ниво на </w:t>
      </w:r>
      <w:r>
        <w:rPr>
          <w:rFonts w:ascii="Verdana" w:hAnsi="Verdana"/>
          <w:sz w:val="20"/>
          <w:szCs w:val="20"/>
          <w:lang w:val="bg-BG"/>
        </w:rPr>
        <w:t>въздействие</w:t>
      </w:r>
    </w:p>
    <w:p w:rsidR="00176155" w:rsidRDefault="00176155" w:rsidP="00176155">
      <w:pPr>
        <w:pStyle w:val="NormalWeb"/>
        <w:spacing w:before="0" w:beforeAutospacing="0" w:after="0" w:afterAutospacing="0" w:line="360" w:lineRule="auto"/>
        <w:jc w:val="both"/>
        <w:rPr>
          <w:rFonts w:ascii="Verdana" w:hAnsi="Verdana"/>
          <w:color w:val="565656"/>
          <w:sz w:val="20"/>
          <w:szCs w:val="20"/>
          <w:lang w:val="bg-BG"/>
        </w:rPr>
      </w:pPr>
      <w:r>
        <w:rPr>
          <w:rFonts w:ascii="Verdana" w:hAnsi="Verdana"/>
          <w:b/>
          <w:sz w:val="20"/>
          <w:szCs w:val="20"/>
        </w:rPr>
        <w:t>Ниво на</w:t>
      </w:r>
      <w:r>
        <w:rPr>
          <w:rFonts w:ascii="Verdana" w:hAnsi="Verdana"/>
          <w:b/>
          <w:sz w:val="20"/>
          <w:szCs w:val="20"/>
          <w:lang w:val="bg-BG"/>
        </w:rPr>
        <w:t xml:space="preserve"> защита</w:t>
      </w:r>
      <w:r>
        <w:rPr>
          <w:rFonts w:ascii="Verdana" w:hAnsi="Verdana"/>
          <w:sz w:val="20"/>
          <w:szCs w:val="20"/>
          <w:lang w:val="bg-BG"/>
        </w:rPr>
        <w:t xml:space="preserve"> – ниско ниво на защита</w:t>
      </w:r>
    </w:p>
    <w:p w:rsidR="00176155" w:rsidRDefault="00176155" w:rsidP="00176155">
      <w:pPr>
        <w:pStyle w:val="NormalWeb"/>
        <w:spacing w:before="0" w:beforeAutospacing="0" w:after="0" w:afterAutospacing="0" w:line="360" w:lineRule="auto"/>
        <w:jc w:val="both"/>
        <w:rPr>
          <w:rFonts w:ascii="Verdana" w:hAnsi="Verdana"/>
          <w:sz w:val="20"/>
          <w:szCs w:val="20"/>
          <w:lang w:val="bg-BG"/>
        </w:rPr>
      </w:pPr>
    </w:p>
    <w:p w:rsidR="00176155" w:rsidRDefault="00176155" w:rsidP="00176155">
      <w:pPr>
        <w:pStyle w:val="NormalWeb"/>
        <w:spacing w:before="0" w:beforeAutospacing="0" w:after="0" w:afterAutospacing="0"/>
        <w:jc w:val="both"/>
        <w:rPr>
          <w:rFonts w:ascii="Verdana" w:hAnsi="Verdana"/>
          <w:sz w:val="20"/>
          <w:szCs w:val="20"/>
          <w:lang w:val="bg-BG"/>
        </w:rPr>
      </w:pPr>
    </w:p>
    <w:p w:rsidR="00176155" w:rsidRDefault="00176155" w:rsidP="00176155">
      <w:pPr>
        <w:pStyle w:val="m"/>
        <w:jc w:val="both"/>
        <w:rPr>
          <w:rFonts w:ascii="Verdana" w:hAnsi="Verdana"/>
          <w:bCs/>
          <w:sz w:val="20"/>
          <w:szCs w:val="20"/>
          <w:lang w:val="bg-BG"/>
        </w:rPr>
      </w:pPr>
      <w:r>
        <w:rPr>
          <w:rFonts w:ascii="Verdana" w:hAnsi="Verdana"/>
          <w:b/>
          <w:bCs/>
          <w:sz w:val="20"/>
          <w:szCs w:val="20"/>
          <w:lang w:val="bg-BG"/>
        </w:rPr>
        <w:t>6. Регистър на лицата, придобили правоспособност за работа със земеделската и горската техника</w:t>
      </w:r>
    </w:p>
    <w:p w:rsidR="00176155" w:rsidRDefault="00176155" w:rsidP="00176155">
      <w:pPr>
        <w:pStyle w:val="Default"/>
        <w:jc w:val="both"/>
        <w:rPr>
          <w:rFonts w:ascii="Verdana" w:hAnsi="Verdana"/>
          <w:b/>
          <w:bCs/>
          <w:color w:val="auto"/>
          <w:sz w:val="20"/>
          <w:szCs w:val="20"/>
        </w:rPr>
      </w:pP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К</w:t>
      </w:r>
      <w:r>
        <w:rPr>
          <w:rFonts w:ascii="Verdana" w:hAnsi="Verdana"/>
          <w:b/>
          <w:sz w:val="20"/>
          <w:szCs w:val="20"/>
        </w:rPr>
        <w:t xml:space="preserve">атегории лични данни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 xml:space="preserve">В регистъра се съхраняват лични данни </w:t>
      </w:r>
      <w:r>
        <w:rPr>
          <w:rFonts w:ascii="Verdana" w:eastAsia="Times New Roman" w:hAnsi="Verdana" w:cs="Times New Roman"/>
          <w:sz w:val="20"/>
          <w:szCs w:val="20"/>
          <w:lang w:val="bg-BG"/>
        </w:rPr>
        <w:t>относно физическата идентичност</w:t>
      </w:r>
      <w:r>
        <w:rPr>
          <w:rFonts w:ascii="Verdana" w:eastAsia="Times New Roman" w:hAnsi="Verdana" w:cs="Times New Roman"/>
          <w:color w:val="000000"/>
          <w:sz w:val="20"/>
          <w:szCs w:val="20"/>
          <w:lang w:val="bg-BG" w:eastAsia="bg-BG"/>
        </w:rPr>
        <w:t xml:space="preserve"> на </w:t>
      </w:r>
      <w:r>
        <w:rPr>
          <w:rFonts w:ascii="Verdana" w:eastAsia="Times New Roman" w:hAnsi="Verdana" w:cs="Times New Roman"/>
          <w:sz w:val="20"/>
          <w:szCs w:val="20"/>
          <w:lang w:val="bg-BG"/>
        </w:rPr>
        <w:t xml:space="preserve">лицата - </w:t>
      </w:r>
      <w:r>
        <w:rPr>
          <w:rFonts w:ascii="Verdana" w:eastAsia="Times New Roman" w:hAnsi="Verdana" w:cs="Times New Roman"/>
          <w:color w:val="000000"/>
          <w:sz w:val="20"/>
          <w:szCs w:val="20"/>
          <w:lang w:val="bg-BG" w:eastAsia="bg-BG"/>
        </w:rPr>
        <w:t>имена, ЕГН, постоянен и настоящ адрес, месторождение, снимка на магнитен носител с формат, изискван за документи за самоличност, образец от подписа на лицето.</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Медицински данни - медицинско свидетелство по формуляр за водач на МПС;</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 xml:space="preserve"> </w:t>
      </w:r>
    </w:p>
    <w:p w:rsidR="00176155" w:rsidRDefault="00176155" w:rsidP="00176155">
      <w:pPr>
        <w:pStyle w:val="Default"/>
        <w:spacing w:line="360" w:lineRule="auto"/>
        <w:jc w:val="both"/>
        <w:rPr>
          <w:rFonts w:ascii="Verdana" w:hAnsi="Verdana"/>
          <w:color w:val="auto"/>
          <w:sz w:val="20"/>
          <w:szCs w:val="20"/>
        </w:rPr>
      </w:pPr>
      <w:r>
        <w:rPr>
          <w:rFonts w:ascii="Verdana" w:hAnsi="Verdana"/>
          <w:b/>
          <w:bCs/>
          <w:color w:val="auto"/>
          <w:sz w:val="20"/>
          <w:szCs w:val="20"/>
        </w:rPr>
        <w:t>Категории физически лица</w:t>
      </w:r>
      <w:r>
        <w:rPr>
          <w:rFonts w:ascii="Verdana" w:hAnsi="Verdana"/>
          <w:color w:val="auto"/>
          <w:sz w:val="20"/>
          <w:szCs w:val="20"/>
        </w:rPr>
        <w:t xml:space="preserve">, </w:t>
      </w:r>
      <w:r>
        <w:rPr>
          <w:rFonts w:ascii="Verdana" w:hAnsi="Verdana"/>
          <w:b/>
          <w:color w:val="auto"/>
          <w:sz w:val="20"/>
          <w:szCs w:val="20"/>
        </w:rPr>
        <w:t>за които се обработват данните /източници на данните/</w:t>
      </w:r>
      <w:r>
        <w:rPr>
          <w:rFonts w:ascii="Verdana" w:hAnsi="Verdana"/>
          <w:color w:val="auto"/>
          <w:sz w:val="20"/>
          <w:szCs w:val="20"/>
        </w:rPr>
        <w:t xml:space="preserve"> - Лицата, които преминават обучение за придобиване на правоспособност за работа със земеделска и горска техника</w:t>
      </w:r>
    </w:p>
    <w:p w:rsidR="00176155" w:rsidRDefault="00176155" w:rsidP="00176155">
      <w:pPr>
        <w:spacing w:after="0" w:line="360" w:lineRule="auto"/>
        <w:jc w:val="both"/>
        <w:rPr>
          <w:rFonts w:ascii="Verdana" w:hAnsi="Verdana"/>
          <w:b/>
          <w:sz w:val="20"/>
          <w:szCs w:val="20"/>
          <w:lang w:val="bg-BG"/>
        </w:rPr>
      </w:pPr>
      <w:r>
        <w:rPr>
          <w:rFonts w:ascii="Verdana" w:hAnsi="Verdana"/>
          <w:b/>
          <w:sz w:val="20"/>
          <w:szCs w:val="20"/>
          <w:lang w:val="bg-BG"/>
        </w:rPr>
        <w:t>О</w:t>
      </w:r>
      <w:r>
        <w:rPr>
          <w:rFonts w:ascii="Verdana" w:hAnsi="Verdana"/>
          <w:b/>
          <w:sz w:val="20"/>
          <w:szCs w:val="20"/>
        </w:rPr>
        <w:t>снование</w:t>
      </w:r>
      <w:r>
        <w:rPr>
          <w:rFonts w:ascii="Verdana" w:hAnsi="Verdana"/>
          <w:b/>
          <w:sz w:val="20"/>
          <w:szCs w:val="20"/>
          <w:lang w:val="bg-BG"/>
        </w:rPr>
        <w:t>/цел</w:t>
      </w:r>
      <w:r>
        <w:rPr>
          <w:rFonts w:ascii="Verdana" w:hAnsi="Verdana"/>
          <w:b/>
          <w:sz w:val="20"/>
          <w:szCs w:val="20"/>
        </w:rPr>
        <w:t xml:space="preserve"> за обработване</w:t>
      </w:r>
      <w:r>
        <w:rPr>
          <w:rFonts w:ascii="Verdana" w:hAnsi="Verdana"/>
          <w:b/>
          <w:sz w:val="20"/>
          <w:szCs w:val="20"/>
          <w:lang w:val="bg-BG"/>
        </w:rPr>
        <w:t xml:space="preserve">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Основание за обработване - чл.53  от Наредба № 12 ОТ 22.04. 2009 г. за условията и реда за придобиване и отнемане на правоспособност за работа със земеделска и горска техника. Съгласно чл. 14, т.38 б/ от Устройствения правилник на Областните дирекции „Земеделие“, ОДЗ води регистър на лицата, придобили правоспособност за работа със земеделска, горска техника, включително превозните средства и машините за земни работи на територията на областта</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Цел за обработване:</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1. обучение за придобиване на правоспособност за работа със земеделска и горска техника и машини за земни работи, наричани за кратко по-долу "техниката";</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lastRenderedPageBreak/>
        <w:t>2. издаване и отнемане на разрешително за извършване на обучение за придобиване на правоспособност за работа с техниката;</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3. издаване и отнемане на свидетелства за правоспособност за работа с техниката.</w:t>
      </w:r>
    </w:p>
    <w:p w:rsidR="00176155" w:rsidRDefault="00176155" w:rsidP="00176155">
      <w:pPr>
        <w:spacing w:after="0" w:line="360" w:lineRule="auto"/>
        <w:jc w:val="both"/>
        <w:rPr>
          <w:rFonts w:ascii="Verdana" w:hAnsi="Verdana"/>
          <w:sz w:val="20"/>
          <w:szCs w:val="20"/>
          <w:lang w:val="bg-BG"/>
        </w:rPr>
      </w:pPr>
      <w:r>
        <w:rPr>
          <w:rFonts w:ascii="Verdana" w:hAnsi="Verdana"/>
          <w:b/>
          <w:sz w:val="20"/>
          <w:szCs w:val="20"/>
          <w:lang w:val="bg-BG"/>
        </w:rPr>
        <w:t>С</w:t>
      </w:r>
      <w:r>
        <w:rPr>
          <w:rFonts w:ascii="Verdana" w:hAnsi="Verdana"/>
          <w:b/>
          <w:sz w:val="20"/>
          <w:szCs w:val="20"/>
        </w:rPr>
        <w:t>рок за съхранение</w:t>
      </w:r>
      <w:r>
        <w:rPr>
          <w:rFonts w:ascii="Verdana" w:hAnsi="Verdana"/>
          <w:b/>
          <w:sz w:val="20"/>
          <w:szCs w:val="20"/>
          <w:lang w:val="bg-BG"/>
        </w:rPr>
        <w:t xml:space="preserve"> - </w:t>
      </w:r>
      <w:r>
        <w:rPr>
          <w:rFonts w:ascii="Verdana" w:hAnsi="Verdana"/>
          <w:sz w:val="20"/>
          <w:szCs w:val="20"/>
          <w:lang w:val="bg-BG"/>
        </w:rPr>
        <w:t>Заявленията за явяване на изпит с придружаващите ги документи и картата за проверка на знанията за правоспособност от решения тест за всеки кандидат се съхраняват в ОДЗ по регистрация на учебната форма за срок 5 г.  Екземпляри от протокола от изпита се съхраняват в ОДЗ и в учебната форма за срок 50 години. Заявленията за издаване на свидетелство за правоспособност за работа с техниката с придружаващите ги документи се съхраняват  за срок от 5 години.</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предоставяне на лични</w:t>
      </w:r>
      <w:r>
        <w:rPr>
          <w:rFonts w:ascii="Verdana" w:hAnsi="Verdana"/>
          <w:b/>
          <w:sz w:val="20"/>
          <w:szCs w:val="20"/>
          <w:lang w:val="bg-BG"/>
        </w:rPr>
        <w:t xml:space="preserve"> данни</w:t>
      </w:r>
      <w:r>
        <w:rPr>
          <w:rFonts w:ascii="Verdana" w:hAnsi="Verdana"/>
          <w:b/>
          <w:sz w:val="20"/>
          <w:szCs w:val="20"/>
        </w:rPr>
        <w:t xml:space="preserve"> на трети лица – </w:t>
      </w:r>
      <w:r>
        <w:rPr>
          <w:rFonts w:ascii="Verdana" w:hAnsi="Verdana"/>
          <w:sz w:val="20"/>
          <w:szCs w:val="20"/>
          <w:lang w:val="bg-BG"/>
        </w:rPr>
        <w:t>МЗХГ, при поискване - на органа по военен отчет.</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 xml:space="preserve">Последствия /резултати/ при нарушение защитата на лични данни: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Нарушаване неприкосновеността на личността и/или на личния живот </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Обхват при реализиране на заплахата</w:t>
      </w:r>
    </w:p>
    <w:p w:rsidR="00176155" w:rsidRDefault="00176155" w:rsidP="00176155">
      <w:pPr>
        <w:pStyle w:val="Default"/>
        <w:spacing w:line="360" w:lineRule="auto"/>
        <w:jc w:val="both"/>
        <w:rPr>
          <w:rFonts w:ascii="Verdana" w:hAnsi="Verdana"/>
          <w:color w:val="auto"/>
          <w:sz w:val="20"/>
          <w:szCs w:val="20"/>
        </w:rPr>
      </w:pPr>
      <w:r>
        <w:rPr>
          <w:rFonts w:ascii="Verdana" w:hAnsi="Verdana"/>
          <w:bCs/>
          <w:color w:val="auto"/>
          <w:sz w:val="20"/>
          <w:szCs w:val="20"/>
        </w:rPr>
        <w:t xml:space="preserve">Група физически лица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Отделно физическо лице </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Оценка на въздействие</w:t>
      </w:r>
      <w:r>
        <w:rPr>
          <w:rFonts w:ascii="Verdana" w:hAnsi="Verdana"/>
          <w:sz w:val="20"/>
          <w:szCs w:val="20"/>
        </w:rPr>
        <w:t xml:space="preserve"> </w:t>
      </w:r>
      <w:r>
        <w:rPr>
          <w:rFonts w:ascii="Verdana" w:hAnsi="Verdana"/>
          <w:sz w:val="20"/>
          <w:szCs w:val="20"/>
          <w:lang w:val="bg-BG"/>
        </w:rPr>
        <w:t xml:space="preserve">- </w:t>
      </w:r>
      <w:r>
        <w:rPr>
          <w:rFonts w:ascii="Verdana" w:hAnsi="Verdana"/>
          <w:sz w:val="20"/>
          <w:szCs w:val="20"/>
        </w:rPr>
        <w:t xml:space="preserve">ниско ниво на </w:t>
      </w:r>
      <w:r>
        <w:rPr>
          <w:rFonts w:ascii="Verdana" w:hAnsi="Verdana"/>
          <w:sz w:val="20"/>
          <w:szCs w:val="20"/>
          <w:lang w:val="bg-BG"/>
        </w:rPr>
        <w:t>въздействие</w:t>
      </w:r>
    </w:p>
    <w:p w:rsidR="00176155" w:rsidRDefault="00176155" w:rsidP="00176155">
      <w:pPr>
        <w:pStyle w:val="NormalWeb"/>
        <w:spacing w:before="0" w:beforeAutospacing="0" w:after="0" w:afterAutospacing="0" w:line="360" w:lineRule="auto"/>
        <w:jc w:val="both"/>
        <w:rPr>
          <w:rFonts w:ascii="Verdana" w:hAnsi="Verdana"/>
          <w:color w:val="565656"/>
          <w:sz w:val="20"/>
          <w:szCs w:val="20"/>
          <w:lang w:val="bg-BG"/>
        </w:rPr>
      </w:pPr>
      <w:r>
        <w:rPr>
          <w:rFonts w:ascii="Verdana" w:hAnsi="Verdana"/>
          <w:b/>
          <w:sz w:val="20"/>
          <w:szCs w:val="20"/>
        </w:rPr>
        <w:t>Ниво на</w:t>
      </w:r>
      <w:r>
        <w:rPr>
          <w:rFonts w:ascii="Verdana" w:hAnsi="Verdana"/>
          <w:b/>
          <w:sz w:val="20"/>
          <w:szCs w:val="20"/>
          <w:lang w:val="bg-BG"/>
        </w:rPr>
        <w:t xml:space="preserve"> защита</w:t>
      </w:r>
      <w:r>
        <w:rPr>
          <w:rFonts w:ascii="Verdana" w:hAnsi="Verdana"/>
          <w:sz w:val="20"/>
          <w:szCs w:val="20"/>
          <w:lang w:val="bg-BG"/>
        </w:rPr>
        <w:t xml:space="preserve"> – ниско ниво на защита</w:t>
      </w:r>
    </w:p>
    <w:p w:rsidR="00176155" w:rsidRDefault="00176155" w:rsidP="00176155">
      <w:pPr>
        <w:pStyle w:val="NormalWeb"/>
        <w:spacing w:before="0" w:beforeAutospacing="0" w:after="0" w:afterAutospacing="0" w:line="360" w:lineRule="auto"/>
        <w:rPr>
          <w:rFonts w:ascii="Verdana" w:hAnsi="Verdana"/>
          <w:sz w:val="20"/>
          <w:szCs w:val="20"/>
          <w:lang w:val="bg-BG"/>
        </w:rPr>
      </w:pPr>
    </w:p>
    <w:p w:rsidR="00176155" w:rsidRDefault="00176155" w:rsidP="00176155">
      <w:pPr>
        <w:pStyle w:val="NormalWeb"/>
        <w:spacing w:before="0" w:beforeAutospacing="0" w:after="0" w:afterAutospacing="0"/>
        <w:rPr>
          <w:rFonts w:ascii="Verdana" w:hAnsi="Verdana"/>
          <w:sz w:val="20"/>
          <w:szCs w:val="20"/>
          <w:lang w:val="bg-BG"/>
        </w:rPr>
      </w:pPr>
    </w:p>
    <w:p w:rsidR="00176155" w:rsidRDefault="00176155" w:rsidP="00176155">
      <w:pPr>
        <w:pStyle w:val="Default"/>
        <w:jc w:val="both"/>
        <w:rPr>
          <w:rFonts w:ascii="Verdana" w:hAnsi="Verdana"/>
          <w:b/>
          <w:bCs/>
          <w:color w:val="auto"/>
          <w:sz w:val="20"/>
          <w:szCs w:val="20"/>
        </w:rPr>
      </w:pPr>
      <w:r>
        <w:rPr>
          <w:rFonts w:ascii="Verdana" w:hAnsi="Verdana"/>
          <w:b/>
          <w:bCs/>
          <w:color w:val="auto"/>
          <w:sz w:val="20"/>
          <w:szCs w:val="20"/>
        </w:rPr>
        <w:t>7. Регистър на развъдни ферми и стопанства за производство и търговия с чистопороден и хибриден материал при свине</w:t>
      </w:r>
    </w:p>
    <w:p w:rsidR="00176155" w:rsidRDefault="00176155" w:rsidP="00176155">
      <w:pPr>
        <w:pStyle w:val="Default"/>
        <w:spacing w:line="360" w:lineRule="auto"/>
        <w:jc w:val="both"/>
        <w:rPr>
          <w:rFonts w:ascii="Verdana" w:hAnsi="Verdana"/>
          <w:b/>
          <w:bCs/>
          <w:color w:val="auto"/>
          <w:sz w:val="20"/>
          <w:szCs w:val="20"/>
        </w:rPr>
      </w:pP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К</w:t>
      </w:r>
      <w:r>
        <w:rPr>
          <w:rFonts w:ascii="Verdana" w:hAnsi="Verdana"/>
          <w:b/>
          <w:sz w:val="20"/>
          <w:szCs w:val="20"/>
        </w:rPr>
        <w:t xml:space="preserve">атегории лични данни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 xml:space="preserve">В регистъра се съхраняват лични данни </w:t>
      </w:r>
      <w:r>
        <w:rPr>
          <w:rFonts w:ascii="Verdana" w:eastAsia="Times New Roman" w:hAnsi="Verdana" w:cs="Times New Roman"/>
          <w:sz w:val="20"/>
          <w:szCs w:val="20"/>
          <w:lang w:val="bg-BG"/>
        </w:rPr>
        <w:t>относно физическата идентичност</w:t>
      </w:r>
      <w:r>
        <w:rPr>
          <w:rFonts w:ascii="Verdana" w:eastAsia="Times New Roman" w:hAnsi="Verdana" w:cs="Times New Roman"/>
          <w:color w:val="000000"/>
          <w:sz w:val="20"/>
          <w:szCs w:val="20"/>
          <w:lang w:val="bg-BG" w:eastAsia="bg-BG"/>
        </w:rPr>
        <w:t xml:space="preserve"> на </w:t>
      </w:r>
      <w:r>
        <w:rPr>
          <w:rFonts w:ascii="Verdana" w:eastAsia="Times New Roman" w:hAnsi="Verdana" w:cs="Times New Roman"/>
          <w:sz w:val="20"/>
          <w:szCs w:val="20"/>
          <w:lang w:val="bg-BG"/>
        </w:rPr>
        <w:t>лицата</w:t>
      </w:r>
      <w:r>
        <w:rPr>
          <w:rFonts w:ascii="Verdana" w:eastAsia="Times New Roman" w:hAnsi="Verdana" w:cs="Times New Roman"/>
          <w:color w:val="000000"/>
          <w:sz w:val="20"/>
          <w:szCs w:val="20"/>
          <w:lang w:val="bg-BG" w:eastAsia="bg-BG"/>
        </w:rPr>
        <w:t xml:space="preserve"> - имена, ЕГН, адрес на физическото лице, собственик на фермата, телефонен номер </w:t>
      </w:r>
    </w:p>
    <w:p w:rsidR="00176155" w:rsidRDefault="00176155" w:rsidP="00176155">
      <w:pPr>
        <w:pStyle w:val="Default"/>
        <w:spacing w:line="360" w:lineRule="auto"/>
        <w:jc w:val="both"/>
        <w:rPr>
          <w:rFonts w:ascii="Verdana" w:hAnsi="Verdana"/>
          <w:color w:val="auto"/>
          <w:sz w:val="20"/>
          <w:szCs w:val="20"/>
        </w:rPr>
      </w:pPr>
      <w:r>
        <w:rPr>
          <w:rFonts w:ascii="Verdana" w:hAnsi="Verdana"/>
          <w:b/>
          <w:bCs/>
          <w:color w:val="auto"/>
          <w:sz w:val="20"/>
          <w:szCs w:val="20"/>
        </w:rPr>
        <w:t>Категории физически лица</w:t>
      </w:r>
      <w:r>
        <w:rPr>
          <w:rFonts w:ascii="Verdana" w:hAnsi="Verdana"/>
          <w:color w:val="auto"/>
          <w:sz w:val="20"/>
          <w:szCs w:val="20"/>
        </w:rPr>
        <w:t xml:space="preserve">, </w:t>
      </w:r>
      <w:r>
        <w:rPr>
          <w:rFonts w:ascii="Verdana" w:hAnsi="Verdana"/>
          <w:b/>
          <w:color w:val="auto"/>
          <w:sz w:val="20"/>
          <w:szCs w:val="20"/>
        </w:rPr>
        <w:t>за които се обработват данните /източници на данните/</w:t>
      </w:r>
      <w:r>
        <w:rPr>
          <w:rFonts w:ascii="Verdana" w:hAnsi="Verdana"/>
          <w:color w:val="auto"/>
          <w:sz w:val="20"/>
          <w:szCs w:val="20"/>
        </w:rPr>
        <w:t xml:space="preserve"> - собственици на развъдни ферми и стопанства и упълномощени от тях лица</w:t>
      </w:r>
    </w:p>
    <w:p w:rsidR="00176155" w:rsidRDefault="00176155" w:rsidP="00176155">
      <w:pPr>
        <w:spacing w:after="0" w:line="360" w:lineRule="auto"/>
        <w:jc w:val="both"/>
        <w:rPr>
          <w:rFonts w:ascii="Verdana" w:hAnsi="Verdana"/>
          <w:b/>
          <w:sz w:val="20"/>
          <w:szCs w:val="20"/>
          <w:lang w:val="bg-BG"/>
        </w:rPr>
      </w:pPr>
      <w:r>
        <w:rPr>
          <w:rFonts w:ascii="Verdana" w:hAnsi="Verdana"/>
          <w:b/>
          <w:sz w:val="20"/>
          <w:szCs w:val="20"/>
          <w:lang w:val="bg-BG"/>
        </w:rPr>
        <w:t>О</w:t>
      </w:r>
      <w:r>
        <w:rPr>
          <w:rFonts w:ascii="Verdana" w:hAnsi="Verdana"/>
          <w:b/>
          <w:sz w:val="20"/>
          <w:szCs w:val="20"/>
        </w:rPr>
        <w:t>снование</w:t>
      </w:r>
      <w:r>
        <w:rPr>
          <w:rFonts w:ascii="Verdana" w:hAnsi="Verdana"/>
          <w:b/>
          <w:sz w:val="20"/>
          <w:szCs w:val="20"/>
          <w:lang w:val="bg-BG"/>
        </w:rPr>
        <w:t>/цел</w:t>
      </w:r>
      <w:r>
        <w:rPr>
          <w:rFonts w:ascii="Verdana" w:hAnsi="Verdana"/>
          <w:b/>
          <w:sz w:val="20"/>
          <w:szCs w:val="20"/>
        </w:rPr>
        <w:t xml:space="preserve"> за обработване</w:t>
      </w:r>
      <w:r>
        <w:rPr>
          <w:rFonts w:ascii="Verdana" w:hAnsi="Verdana"/>
          <w:b/>
          <w:sz w:val="20"/>
          <w:szCs w:val="20"/>
          <w:lang w:val="bg-BG"/>
        </w:rPr>
        <w:t xml:space="preserve">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чл. 15 от Закона за животновъдството и Наредба №30/09.07.2004 за правилата за производство и търговия  с чистопороден и хибриден разплоден материал при свине и реда за водене на регистър; В регистъра на фермите и стопанствата се вписват следните данни:</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1. пореден № на развъдната ферма;</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2. кодов регистрационен номер на животновъдния обект;</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3. вид на развъдната ферма или стопанство;</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lastRenderedPageBreak/>
        <w:t>4.  местонахождение, вид  дейност и капацитет;</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 xml:space="preserve">5. порода, линия или хибрид на отглежданите свине;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6. име, адрес и ЕГН на собственика;</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7. наименование, адрес на управление, БУЛСТАТ;</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8. номер и дата на удостоверението от развъдната организация</w:t>
      </w: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С</w:t>
      </w:r>
      <w:r>
        <w:rPr>
          <w:rFonts w:ascii="Verdana" w:hAnsi="Verdana"/>
          <w:b/>
          <w:sz w:val="20"/>
          <w:szCs w:val="20"/>
        </w:rPr>
        <w:t>рок за съхранение</w:t>
      </w:r>
      <w:r>
        <w:rPr>
          <w:rFonts w:ascii="Verdana" w:hAnsi="Verdana"/>
          <w:b/>
          <w:sz w:val="20"/>
          <w:szCs w:val="20"/>
          <w:lang w:val="bg-BG"/>
        </w:rPr>
        <w:t xml:space="preserve"> – </w:t>
      </w:r>
      <w:r>
        <w:rPr>
          <w:rFonts w:ascii="Verdana" w:hAnsi="Verdana"/>
          <w:sz w:val="20"/>
          <w:szCs w:val="20"/>
          <w:lang w:val="bg-BG"/>
        </w:rPr>
        <w:t>съгласно предвиденото в номенклатура на делата на ОДЗ-Разград.</w:t>
      </w:r>
    </w:p>
    <w:p w:rsidR="00176155" w:rsidRDefault="00176155" w:rsidP="00176155">
      <w:pPr>
        <w:pStyle w:val="Default"/>
        <w:spacing w:line="360" w:lineRule="auto"/>
        <w:jc w:val="both"/>
        <w:rPr>
          <w:rFonts w:ascii="Verdana" w:hAnsi="Verdana"/>
          <w:b/>
          <w:bCs/>
          <w:color w:val="auto"/>
          <w:sz w:val="20"/>
          <w:szCs w:val="20"/>
        </w:rPr>
      </w:pPr>
      <w:r>
        <w:rPr>
          <w:rFonts w:ascii="Verdana" w:hAnsi="Verdana"/>
          <w:b/>
          <w:bCs/>
          <w:color w:val="auto"/>
          <w:sz w:val="20"/>
          <w:szCs w:val="20"/>
        </w:rPr>
        <w:t>Относно данните на електронен носител –</w:t>
      </w:r>
      <w:r>
        <w:rPr>
          <w:rFonts w:ascii="Verdana" w:hAnsi="Verdana"/>
          <w:sz w:val="20"/>
          <w:szCs w:val="20"/>
        </w:rPr>
        <w:t xml:space="preserve"> Регистърът на </w:t>
      </w:r>
      <w:r>
        <w:rPr>
          <w:rFonts w:ascii="Verdana" w:hAnsi="Verdana"/>
          <w:bCs/>
          <w:color w:val="auto"/>
          <w:sz w:val="20"/>
          <w:szCs w:val="20"/>
        </w:rPr>
        <w:t>развъдни ферми и стопанства за производство и търговия с чистопороден и хибриден материал при свине</w:t>
      </w:r>
      <w:r>
        <w:rPr>
          <w:rFonts w:ascii="Verdana" w:hAnsi="Verdana"/>
          <w:sz w:val="20"/>
          <w:szCs w:val="20"/>
        </w:rPr>
        <w:t xml:space="preserve"> се води като компютърна база данни.</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предоставяне на лични</w:t>
      </w:r>
      <w:r>
        <w:rPr>
          <w:rFonts w:ascii="Verdana" w:hAnsi="Verdana"/>
          <w:b/>
          <w:sz w:val="20"/>
          <w:szCs w:val="20"/>
          <w:lang w:val="bg-BG"/>
        </w:rPr>
        <w:t xml:space="preserve"> данни</w:t>
      </w:r>
      <w:r>
        <w:rPr>
          <w:rFonts w:ascii="Verdana" w:hAnsi="Verdana"/>
          <w:b/>
          <w:sz w:val="20"/>
          <w:szCs w:val="20"/>
        </w:rPr>
        <w:t xml:space="preserve"> на трети </w:t>
      </w:r>
      <w:proofErr w:type="gramStart"/>
      <w:r>
        <w:rPr>
          <w:rFonts w:ascii="Verdana" w:hAnsi="Verdana"/>
          <w:b/>
          <w:sz w:val="20"/>
          <w:szCs w:val="20"/>
        </w:rPr>
        <w:t>лица</w:t>
      </w:r>
      <w:r>
        <w:rPr>
          <w:rFonts w:ascii="Verdana" w:hAnsi="Verdana"/>
          <w:sz w:val="20"/>
          <w:szCs w:val="20"/>
          <w:lang w:val="bg-BG"/>
        </w:rPr>
        <w:t xml:space="preserve">  -</w:t>
      </w:r>
      <w:proofErr w:type="gramEnd"/>
      <w:r>
        <w:rPr>
          <w:rFonts w:ascii="Verdana" w:hAnsi="Verdana"/>
          <w:sz w:val="20"/>
          <w:szCs w:val="20"/>
          <w:lang w:val="bg-BG"/>
        </w:rPr>
        <w:t xml:space="preserve"> МЗХГ</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 xml:space="preserve">Последствия /резултати/ при нарушение защитата на лични данни: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Нарушаване неприкосновеността на личността и/или на личния живот </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Обхват при реализиране на заплахата</w:t>
      </w:r>
    </w:p>
    <w:p w:rsidR="00176155" w:rsidRDefault="00176155" w:rsidP="00176155">
      <w:pPr>
        <w:pStyle w:val="Default"/>
        <w:spacing w:line="360" w:lineRule="auto"/>
        <w:jc w:val="both"/>
        <w:rPr>
          <w:rFonts w:ascii="Verdana" w:hAnsi="Verdana"/>
          <w:color w:val="auto"/>
          <w:sz w:val="20"/>
          <w:szCs w:val="20"/>
        </w:rPr>
      </w:pPr>
      <w:r>
        <w:rPr>
          <w:rFonts w:ascii="Verdana" w:hAnsi="Verdana"/>
          <w:bCs/>
          <w:color w:val="auto"/>
          <w:sz w:val="20"/>
          <w:szCs w:val="20"/>
        </w:rPr>
        <w:t xml:space="preserve">Група физически лица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Отделно физическо лице </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Оценка на въздействие</w:t>
      </w:r>
      <w:r>
        <w:rPr>
          <w:rFonts w:ascii="Verdana" w:hAnsi="Verdana"/>
          <w:sz w:val="20"/>
          <w:szCs w:val="20"/>
        </w:rPr>
        <w:t xml:space="preserve"> </w:t>
      </w:r>
      <w:r>
        <w:rPr>
          <w:rFonts w:ascii="Verdana" w:hAnsi="Verdana"/>
          <w:sz w:val="20"/>
          <w:szCs w:val="20"/>
          <w:lang w:val="bg-BG"/>
        </w:rPr>
        <w:t xml:space="preserve">- </w:t>
      </w:r>
      <w:r>
        <w:rPr>
          <w:rFonts w:ascii="Verdana" w:hAnsi="Verdana"/>
          <w:sz w:val="20"/>
          <w:szCs w:val="20"/>
        </w:rPr>
        <w:t xml:space="preserve">ниско ниво на </w:t>
      </w:r>
      <w:r>
        <w:rPr>
          <w:rFonts w:ascii="Verdana" w:hAnsi="Verdana"/>
          <w:sz w:val="20"/>
          <w:szCs w:val="20"/>
          <w:lang w:val="bg-BG"/>
        </w:rPr>
        <w:t>въздействие</w:t>
      </w:r>
    </w:p>
    <w:p w:rsidR="00176155" w:rsidRDefault="00176155" w:rsidP="00176155">
      <w:pPr>
        <w:pStyle w:val="NormalWeb"/>
        <w:spacing w:before="0" w:beforeAutospacing="0" w:after="0" w:afterAutospacing="0" w:line="360" w:lineRule="auto"/>
        <w:jc w:val="both"/>
        <w:rPr>
          <w:rFonts w:ascii="Verdana" w:hAnsi="Verdana"/>
          <w:color w:val="565656"/>
          <w:sz w:val="20"/>
          <w:szCs w:val="20"/>
          <w:lang w:val="bg-BG"/>
        </w:rPr>
      </w:pPr>
      <w:r>
        <w:rPr>
          <w:rFonts w:ascii="Verdana" w:hAnsi="Verdana"/>
          <w:b/>
          <w:sz w:val="20"/>
          <w:szCs w:val="20"/>
        </w:rPr>
        <w:t>Ниво на</w:t>
      </w:r>
      <w:r>
        <w:rPr>
          <w:rFonts w:ascii="Verdana" w:hAnsi="Verdana"/>
          <w:b/>
          <w:sz w:val="20"/>
          <w:szCs w:val="20"/>
          <w:lang w:val="bg-BG"/>
        </w:rPr>
        <w:t xml:space="preserve"> защита</w:t>
      </w:r>
      <w:r>
        <w:rPr>
          <w:rFonts w:ascii="Verdana" w:hAnsi="Verdana"/>
          <w:sz w:val="20"/>
          <w:szCs w:val="20"/>
          <w:lang w:val="bg-BG"/>
        </w:rPr>
        <w:t xml:space="preserve"> – ниско ниво на защита</w:t>
      </w:r>
    </w:p>
    <w:p w:rsidR="00176155" w:rsidRDefault="00176155" w:rsidP="00176155">
      <w:pPr>
        <w:spacing w:after="0" w:line="360" w:lineRule="auto"/>
        <w:jc w:val="both"/>
        <w:rPr>
          <w:rFonts w:ascii="Verdana" w:hAnsi="Verdana"/>
          <w:sz w:val="20"/>
          <w:szCs w:val="20"/>
          <w:u w:val="single"/>
        </w:rPr>
      </w:pPr>
    </w:p>
    <w:p w:rsidR="00176155" w:rsidRDefault="00176155" w:rsidP="00176155">
      <w:pPr>
        <w:spacing w:after="0" w:line="360" w:lineRule="auto"/>
        <w:ind w:firstLine="720"/>
        <w:jc w:val="both"/>
        <w:rPr>
          <w:rFonts w:ascii="Verdana" w:hAnsi="Verdana"/>
          <w:sz w:val="20"/>
          <w:szCs w:val="20"/>
          <w:u w:val="single"/>
        </w:rPr>
      </w:pPr>
    </w:p>
    <w:p w:rsidR="00176155" w:rsidRDefault="00176155" w:rsidP="00176155">
      <w:pPr>
        <w:pStyle w:val="m"/>
        <w:jc w:val="both"/>
        <w:rPr>
          <w:rFonts w:ascii="Verdana" w:hAnsi="Verdana"/>
          <w:b/>
          <w:bCs/>
          <w:sz w:val="20"/>
          <w:szCs w:val="20"/>
          <w:lang w:val="bg-BG"/>
        </w:rPr>
      </w:pPr>
      <w:r>
        <w:rPr>
          <w:rFonts w:ascii="Verdana" w:hAnsi="Verdana"/>
          <w:b/>
          <w:bCs/>
          <w:sz w:val="20"/>
          <w:szCs w:val="20"/>
        </w:rPr>
        <w:t>8. Регистър на племенни пчелини за производство и предлагане на елитни и племенни пчелни майки и отводки</w:t>
      </w:r>
    </w:p>
    <w:p w:rsidR="00176155" w:rsidRDefault="00176155" w:rsidP="00176155">
      <w:pPr>
        <w:pStyle w:val="Default"/>
        <w:jc w:val="both"/>
        <w:rPr>
          <w:rFonts w:ascii="Verdana" w:hAnsi="Verdana"/>
          <w:b/>
          <w:bCs/>
          <w:color w:val="auto"/>
          <w:sz w:val="20"/>
          <w:szCs w:val="20"/>
        </w:rPr>
      </w:pPr>
    </w:p>
    <w:p w:rsidR="00176155" w:rsidRDefault="00176155" w:rsidP="00176155">
      <w:pPr>
        <w:pStyle w:val="Default"/>
        <w:jc w:val="both"/>
        <w:rPr>
          <w:rFonts w:ascii="Verdana" w:hAnsi="Verdana"/>
          <w:b/>
          <w:bCs/>
          <w:color w:val="auto"/>
          <w:sz w:val="20"/>
          <w:szCs w:val="20"/>
        </w:rPr>
      </w:pP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К</w:t>
      </w:r>
      <w:r>
        <w:rPr>
          <w:rFonts w:ascii="Verdana" w:hAnsi="Verdana"/>
          <w:b/>
          <w:sz w:val="20"/>
          <w:szCs w:val="20"/>
        </w:rPr>
        <w:t xml:space="preserve">атегории лични данни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 xml:space="preserve">В регистъра се съхраняват лични данни </w:t>
      </w:r>
      <w:r>
        <w:rPr>
          <w:rFonts w:ascii="Verdana" w:eastAsia="Times New Roman" w:hAnsi="Verdana" w:cs="Times New Roman"/>
          <w:sz w:val="20"/>
          <w:szCs w:val="20"/>
          <w:lang w:val="bg-BG"/>
        </w:rPr>
        <w:t>относно физическата идентичност</w:t>
      </w:r>
      <w:r>
        <w:rPr>
          <w:rFonts w:ascii="Verdana" w:eastAsia="Times New Roman" w:hAnsi="Verdana" w:cs="Times New Roman"/>
          <w:color w:val="000000"/>
          <w:sz w:val="20"/>
          <w:szCs w:val="20"/>
          <w:lang w:val="bg-BG" w:eastAsia="bg-BG"/>
        </w:rPr>
        <w:t xml:space="preserve"> на </w:t>
      </w:r>
      <w:r>
        <w:rPr>
          <w:rFonts w:ascii="Verdana" w:eastAsia="Times New Roman" w:hAnsi="Verdana" w:cs="Times New Roman"/>
          <w:sz w:val="20"/>
          <w:szCs w:val="20"/>
          <w:lang w:val="bg-BG"/>
        </w:rPr>
        <w:t>лицата</w:t>
      </w:r>
      <w:r>
        <w:rPr>
          <w:rFonts w:ascii="Verdana" w:eastAsia="Times New Roman" w:hAnsi="Verdana" w:cs="Times New Roman"/>
          <w:color w:val="000000"/>
          <w:sz w:val="20"/>
          <w:szCs w:val="20"/>
          <w:lang w:val="bg-BG" w:eastAsia="bg-BG"/>
        </w:rPr>
        <w:t xml:space="preserve"> - имена, ЕГН, адрес на физическото лице, телефон</w:t>
      </w:r>
    </w:p>
    <w:p w:rsidR="00176155" w:rsidRDefault="00176155" w:rsidP="00176155">
      <w:pPr>
        <w:pStyle w:val="Default"/>
        <w:spacing w:line="360" w:lineRule="auto"/>
        <w:jc w:val="both"/>
        <w:rPr>
          <w:rFonts w:ascii="Verdana" w:hAnsi="Verdana"/>
          <w:color w:val="auto"/>
          <w:sz w:val="20"/>
          <w:szCs w:val="20"/>
        </w:rPr>
      </w:pPr>
      <w:r>
        <w:rPr>
          <w:rFonts w:ascii="Verdana" w:hAnsi="Verdana"/>
          <w:b/>
          <w:bCs/>
          <w:color w:val="auto"/>
          <w:sz w:val="20"/>
          <w:szCs w:val="20"/>
        </w:rPr>
        <w:t>Категории физически лица</w:t>
      </w:r>
      <w:r>
        <w:rPr>
          <w:rFonts w:ascii="Verdana" w:hAnsi="Verdana"/>
          <w:color w:val="auto"/>
          <w:sz w:val="20"/>
          <w:szCs w:val="20"/>
        </w:rPr>
        <w:t xml:space="preserve">, </w:t>
      </w:r>
      <w:r>
        <w:rPr>
          <w:rFonts w:ascii="Verdana" w:hAnsi="Verdana"/>
          <w:b/>
          <w:color w:val="auto"/>
          <w:sz w:val="20"/>
          <w:szCs w:val="20"/>
        </w:rPr>
        <w:t>за които се обработват данните /източници на данните/</w:t>
      </w:r>
      <w:r>
        <w:rPr>
          <w:rFonts w:ascii="Verdana" w:hAnsi="Verdana"/>
          <w:color w:val="auto"/>
          <w:sz w:val="20"/>
          <w:szCs w:val="20"/>
        </w:rPr>
        <w:t xml:space="preserve"> - собственици на племенни пчелини и упълномощени от тях лица</w:t>
      </w:r>
    </w:p>
    <w:p w:rsidR="00176155" w:rsidRDefault="00176155" w:rsidP="00176155">
      <w:pPr>
        <w:spacing w:after="0" w:line="360" w:lineRule="auto"/>
        <w:jc w:val="both"/>
        <w:rPr>
          <w:rFonts w:ascii="Verdana" w:hAnsi="Verdana"/>
          <w:b/>
          <w:sz w:val="20"/>
          <w:szCs w:val="20"/>
          <w:lang w:val="bg-BG"/>
        </w:rPr>
      </w:pPr>
      <w:r>
        <w:rPr>
          <w:rFonts w:ascii="Verdana" w:hAnsi="Verdana"/>
          <w:b/>
          <w:sz w:val="20"/>
          <w:szCs w:val="20"/>
          <w:lang w:val="bg-BG"/>
        </w:rPr>
        <w:t>О</w:t>
      </w:r>
      <w:r>
        <w:rPr>
          <w:rFonts w:ascii="Verdana" w:hAnsi="Verdana"/>
          <w:b/>
          <w:sz w:val="20"/>
          <w:szCs w:val="20"/>
        </w:rPr>
        <w:t>снование</w:t>
      </w:r>
      <w:r>
        <w:rPr>
          <w:rFonts w:ascii="Verdana" w:hAnsi="Verdana"/>
          <w:b/>
          <w:sz w:val="20"/>
          <w:szCs w:val="20"/>
          <w:lang w:val="bg-BG"/>
        </w:rPr>
        <w:t>/цел</w:t>
      </w:r>
      <w:r>
        <w:rPr>
          <w:rFonts w:ascii="Verdana" w:hAnsi="Verdana"/>
          <w:b/>
          <w:sz w:val="20"/>
          <w:szCs w:val="20"/>
        </w:rPr>
        <w:t xml:space="preserve"> за обработване</w:t>
      </w:r>
      <w:r>
        <w:rPr>
          <w:rFonts w:ascii="Verdana" w:hAnsi="Verdana"/>
          <w:b/>
          <w:sz w:val="20"/>
          <w:szCs w:val="20"/>
          <w:lang w:val="bg-BG"/>
        </w:rPr>
        <w:t xml:space="preserve">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 xml:space="preserve">чл. 19 от Закона за пчеларството и Наредба № 47 от 11.11.2003 г. за производство и предлагане на пазара на елитни и племенни пчелни майки и отводки/рояци/ и реда за водене на регистър. В регистъра се вписва следната инфорамация: 1.Име на физическото или юридическо лице; 2. Адрес/седалище  на управление; 3.ЕГН/БУЛСТАТ; 4.Телефон;5. </w:t>
      </w:r>
      <w:r>
        <w:rPr>
          <w:rFonts w:ascii="Verdana" w:eastAsia="Times New Roman" w:hAnsi="Verdana" w:cs="Times New Roman"/>
          <w:color w:val="000000"/>
          <w:sz w:val="20"/>
          <w:szCs w:val="20"/>
          <w:lang w:val="bg-BG" w:eastAsia="bg-BG"/>
        </w:rPr>
        <w:lastRenderedPageBreak/>
        <w:t>Местонахождение на пчелина; 6. Удостоверение от развъдната асоциация за расова принадлежност; 6.Вид на стопанството; 7.Капацитет; 8.Дата на регистрация</w:t>
      </w: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С</w:t>
      </w:r>
      <w:r>
        <w:rPr>
          <w:rFonts w:ascii="Verdana" w:hAnsi="Verdana"/>
          <w:b/>
          <w:sz w:val="20"/>
          <w:szCs w:val="20"/>
        </w:rPr>
        <w:t>рок за съхранение</w:t>
      </w:r>
      <w:r>
        <w:rPr>
          <w:rFonts w:ascii="Verdana" w:hAnsi="Verdana"/>
          <w:b/>
          <w:sz w:val="20"/>
          <w:szCs w:val="20"/>
          <w:lang w:val="bg-BG"/>
        </w:rPr>
        <w:t xml:space="preserve"> – </w:t>
      </w:r>
      <w:r>
        <w:rPr>
          <w:rFonts w:ascii="Verdana" w:hAnsi="Verdana"/>
          <w:sz w:val="20"/>
          <w:szCs w:val="20"/>
          <w:lang w:val="bg-BG"/>
        </w:rPr>
        <w:t>съгласно предвиденото в номенклатура на делата на ОДЗ-Разград.</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предоставяне на лични</w:t>
      </w:r>
      <w:r>
        <w:rPr>
          <w:rFonts w:ascii="Verdana" w:hAnsi="Verdana"/>
          <w:b/>
          <w:sz w:val="20"/>
          <w:szCs w:val="20"/>
          <w:lang w:val="bg-BG"/>
        </w:rPr>
        <w:t xml:space="preserve"> данни</w:t>
      </w:r>
      <w:r>
        <w:rPr>
          <w:rFonts w:ascii="Verdana" w:hAnsi="Verdana"/>
          <w:b/>
          <w:sz w:val="20"/>
          <w:szCs w:val="20"/>
        </w:rPr>
        <w:t> на трети лица -</w:t>
      </w:r>
      <w:r>
        <w:rPr>
          <w:rFonts w:ascii="Verdana" w:hAnsi="Verdana"/>
          <w:sz w:val="20"/>
          <w:szCs w:val="20"/>
          <w:lang w:val="bg-BG"/>
        </w:rPr>
        <w:t xml:space="preserve"> МЗХГ</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 xml:space="preserve">Последствия /резултати/ при нарушение защитата на лични данни: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Нарушаване неприкосновеността на личността и/или на личния живот </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Обхват при реализиране на заплахата</w:t>
      </w:r>
    </w:p>
    <w:p w:rsidR="00176155" w:rsidRDefault="00176155" w:rsidP="00176155">
      <w:pPr>
        <w:pStyle w:val="Default"/>
        <w:spacing w:line="360" w:lineRule="auto"/>
        <w:jc w:val="both"/>
        <w:rPr>
          <w:rFonts w:ascii="Verdana" w:hAnsi="Verdana"/>
          <w:color w:val="auto"/>
          <w:sz w:val="20"/>
          <w:szCs w:val="20"/>
        </w:rPr>
      </w:pPr>
      <w:r>
        <w:rPr>
          <w:rFonts w:ascii="Verdana" w:hAnsi="Verdana"/>
          <w:bCs/>
          <w:color w:val="auto"/>
          <w:sz w:val="20"/>
          <w:szCs w:val="20"/>
        </w:rPr>
        <w:t xml:space="preserve">Група физически лица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Отделно физическо лице </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Оценка на въздействие</w:t>
      </w:r>
      <w:r>
        <w:rPr>
          <w:rFonts w:ascii="Verdana" w:hAnsi="Verdana"/>
          <w:sz w:val="20"/>
          <w:szCs w:val="20"/>
        </w:rPr>
        <w:t xml:space="preserve"> </w:t>
      </w:r>
      <w:r>
        <w:rPr>
          <w:rFonts w:ascii="Verdana" w:hAnsi="Verdana"/>
          <w:sz w:val="20"/>
          <w:szCs w:val="20"/>
          <w:lang w:val="bg-BG"/>
        </w:rPr>
        <w:t xml:space="preserve">- </w:t>
      </w:r>
      <w:r>
        <w:rPr>
          <w:rFonts w:ascii="Verdana" w:hAnsi="Verdana"/>
          <w:sz w:val="20"/>
          <w:szCs w:val="20"/>
        </w:rPr>
        <w:t xml:space="preserve">ниско ниво на </w:t>
      </w:r>
      <w:r>
        <w:rPr>
          <w:rFonts w:ascii="Verdana" w:hAnsi="Verdana"/>
          <w:sz w:val="20"/>
          <w:szCs w:val="20"/>
          <w:lang w:val="bg-BG"/>
        </w:rPr>
        <w:t>въздействие</w:t>
      </w:r>
    </w:p>
    <w:p w:rsidR="00176155" w:rsidRDefault="00176155" w:rsidP="00176155">
      <w:pPr>
        <w:pStyle w:val="NormalWeb"/>
        <w:spacing w:before="0" w:beforeAutospacing="0" w:after="0" w:afterAutospacing="0" w:line="360" w:lineRule="auto"/>
        <w:jc w:val="both"/>
        <w:rPr>
          <w:rFonts w:ascii="Verdana" w:hAnsi="Verdana"/>
          <w:color w:val="565656"/>
          <w:sz w:val="20"/>
          <w:szCs w:val="20"/>
          <w:lang w:val="bg-BG"/>
        </w:rPr>
      </w:pPr>
      <w:r>
        <w:rPr>
          <w:rFonts w:ascii="Verdana" w:hAnsi="Verdana"/>
          <w:b/>
          <w:sz w:val="20"/>
          <w:szCs w:val="20"/>
        </w:rPr>
        <w:t>Ниво на</w:t>
      </w:r>
      <w:r>
        <w:rPr>
          <w:rFonts w:ascii="Verdana" w:hAnsi="Verdana"/>
          <w:b/>
          <w:sz w:val="20"/>
          <w:szCs w:val="20"/>
          <w:lang w:val="bg-BG"/>
        </w:rPr>
        <w:t xml:space="preserve"> защита</w:t>
      </w:r>
      <w:r>
        <w:rPr>
          <w:rFonts w:ascii="Verdana" w:hAnsi="Verdana"/>
          <w:sz w:val="20"/>
          <w:szCs w:val="20"/>
          <w:lang w:val="bg-BG"/>
        </w:rPr>
        <w:t xml:space="preserve"> – ниско ниво на защита</w:t>
      </w:r>
    </w:p>
    <w:p w:rsidR="00176155" w:rsidRDefault="00176155" w:rsidP="00176155">
      <w:pPr>
        <w:pStyle w:val="NormalWeb"/>
        <w:spacing w:before="0" w:beforeAutospacing="0" w:after="0" w:afterAutospacing="0"/>
        <w:rPr>
          <w:rFonts w:ascii="Verdana" w:hAnsi="Verdana"/>
          <w:sz w:val="20"/>
          <w:szCs w:val="20"/>
          <w:lang w:val="bg-BG"/>
        </w:rPr>
      </w:pPr>
    </w:p>
    <w:p w:rsidR="00176155" w:rsidRDefault="00176155" w:rsidP="00176155">
      <w:pPr>
        <w:pStyle w:val="NormalWeb"/>
        <w:spacing w:before="0" w:beforeAutospacing="0" w:after="0" w:afterAutospacing="0"/>
        <w:rPr>
          <w:rFonts w:ascii="Verdana" w:hAnsi="Verdana"/>
          <w:sz w:val="20"/>
          <w:szCs w:val="20"/>
          <w:lang w:val="bg-BG"/>
        </w:rPr>
      </w:pPr>
    </w:p>
    <w:p w:rsidR="00176155" w:rsidRDefault="00176155" w:rsidP="00176155">
      <w:pPr>
        <w:pStyle w:val="Default"/>
        <w:jc w:val="both"/>
        <w:rPr>
          <w:rFonts w:ascii="Verdana" w:hAnsi="Verdana"/>
          <w:b/>
          <w:bCs/>
          <w:color w:val="auto"/>
          <w:sz w:val="20"/>
          <w:szCs w:val="20"/>
        </w:rPr>
      </w:pPr>
      <w:r>
        <w:rPr>
          <w:rFonts w:ascii="Verdana" w:hAnsi="Verdana"/>
          <w:b/>
          <w:bCs/>
          <w:color w:val="auto"/>
          <w:sz w:val="20"/>
          <w:szCs w:val="20"/>
        </w:rPr>
        <w:t>9. Регистър на ферми и стопанства по Наредба №22/14.05.2004 г. за правилата за производство и търговия с разплоден материал при птици</w:t>
      </w:r>
    </w:p>
    <w:p w:rsidR="00176155" w:rsidRDefault="00176155" w:rsidP="00176155">
      <w:pPr>
        <w:pStyle w:val="Default"/>
        <w:jc w:val="both"/>
        <w:rPr>
          <w:rFonts w:ascii="Verdana" w:hAnsi="Verdana"/>
          <w:b/>
          <w:bCs/>
          <w:color w:val="auto"/>
          <w:sz w:val="20"/>
          <w:szCs w:val="20"/>
        </w:rPr>
      </w:pP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К</w:t>
      </w:r>
      <w:r>
        <w:rPr>
          <w:rFonts w:ascii="Verdana" w:hAnsi="Verdana"/>
          <w:b/>
          <w:sz w:val="20"/>
          <w:szCs w:val="20"/>
        </w:rPr>
        <w:t xml:space="preserve">атегории лични данни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 xml:space="preserve">В регистъра се съхраняват лични данни </w:t>
      </w:r>
      <w:r>
        <w:rPr>
          <w:rFonts w:ascii="Verdana" w:eastAsia="Times New Roman" w:hAnsi="Verdana" w:cs="Times New Roman"/>
          <w:sz w:val="20"/>
          <w:szCs w:val="20"/>
          <w:lang w:val="bg-BG"/>
        </w:rPr>
        <w:t>относно физическата идентичност</w:t>
      </w:r>
      <w:r>
        <w:rPr>
          <w:rFonts w:ascii="Verdana" w:eastAsia="Times New Roman" w:hAnsi="Verdana" w:cs="Times New Roman"/>
          <w:color w:val="000000"/>
          <w:sz w:val="20"/>
          <w:szCs w:val="20"/>
          <w:lang w:val="bg-BG" w:eastAsia="bg-BG"/>
        </w:rPr>
        <w:t xml:space="preserve"> на </w:t>
      </w:r>
      <w:r>
        <w:rPr>
          <w:rFonts w:ascii="Verdana" w:eastAsia="Times New Roman" w:hAnsi="Verdana" w:cs="Times New Roman"/>
          <w:sz w:val="20"/>
          <w:szCs w:val="20"/>
          <w:lang w:val="bg-BG"/>
        </w:rPr>
        <w:t>лицата</w:t>
      </w:r>
      <w:r>
        <w:rPr>
          <w:rFonts w:ascii="Verdana" w:eastAsia="Times New Roman" w:hAnsi="Verdana" w:cs="Times New Roman"/>
          <w:color w:val="000000"/>
          <w:sz w:val="20"/>
          <w:szCs w:val="20"/>
          <w:lang w:val="bg-BG" w:eastAsia="bg-BG"/>
        </w:rPr>
        <w:t xml:space="preserve"> - имена, ЕГН, адрес на физическото лице, телефон</w:t>
      </w:r>
    </w:p>
    <w:p w:rsidR="00176155" w:rsidRDefault="00176155" w:rsidP="00176155">
      <w:pPr>
        <w:pStyle w:val="Default"/>
        <w:spacing w:line="360" w:lineRule="auto"/>
        <w:jc w:val="both"/>
        <w:rPr>
          <w:rFonts w:ascii="Verdana" w:hAnsi="Verdana"/>
          <w:color w:val="auto"/>
          <w:sz w:val="20"/>
          <w:szCs w:val="20"/>
        </w:rPr>
      </w:pPr>
      <w:r>
        <w:rPr>
          <w:rFonts w:ascii="Verdana" w:hAnsi="Verdana"/>
          <w:b/>
          <w:bCs/>
          <w:color w:val="auto"/>
          <w:sz w:val="20"/>
          <w:szCs w:val="20"/>
        </w:rPr>
        <w:t>Категории физически лица</w:t>
      </w:r>
      <w:r>
        <w:rPr>
          <w:rFonts w:ascii="Verdana" w:hAnsi="Verdana"/>
          <w:color w:val="auto"/>
          <w:sz w:val="20"/>
          <w:szCs w:val="20"/>
        </w:rPr>
        <w:t xml:space="preserve">, </w:t>
      </w:r>
      <w:r>
        <w:rPr>
          <w:rFonts w:ascii="Verdana" w:hAnsi="Verdana"/>
          <w:b/>
          <w:color w:val="auto"/>
          <w:sz w:val="20"/>
          <w:szCs w:val="20"/>
        </w:rPr>
        <w:t>за които се обработват данните /източници на данните/</w:t>
      </w:r>
      <w:r>
        <w:rPr>
          <w:rFonts w:ascii="Verdana" w:hAnsi="Verdana"/>
          <w:color w:val="auto"/>
          <w:sz w:val="20"/>
          <w:szCs w:val="20"/>
        </w:rPr>
        <w:t xml:space="preserve"> - собственици на развъдни ферми и стопанства и упълномощени от тях лица</w:t>
      </w:r>
    </w:p>
    <w:p w:rsidR="00176155" w:rsidRDefault="00176155" w:rsidP="00176155">
      <w:pPr>
        <w:spacing w:after="0" w:line="360" w:lineRule="auto"/>
        <w:jc w:val="both"/>
        <w:rPr>
          <w:rFonts w:ascii="Verdana" w:hAnsi="Verdana"/>
          <w:b/>
          <w:sz w:val="20"/>
          <w:szCs w:val="20"/>
          <w:lang w:val="bg-BG"/>
        </w:rPr>
      </w:pPr>
      <w:r>
        <w:rPr>
          <w:rFonts w:ascii="Verdana" w:hAnsi="Verdana"/>
          <w:b/>
          <w:sz w:val="20"/>
          <w:szCs w:val="20"/>
          <w:lang w:val="bg-BG"/>
        </w:rPr>
        <w:t>О</w:t>
      </w:r>
      <w:r>
        <w:rPr>
          <w:rFonts w:ascii="Verdana" w:hAnsi="Verdana"/>
          <w:b/>
          <w:sz w:val="20"/>
          <w:szCs w:val="20"/>
        </w:rPr>
        <w:t>снование</w:t>
      </w:r>
      <w:r>
        <w:rPr>
          <w:rFonts w:ascii="Verdana" w:hAnsi="Verdana"/>
          <w:b/>
          <w:sz w:val="20"/>
          <w:szCs w:val="20"/>
          <w:lang w:val="bg-BG"/>
        </w:rPr>
        <w:t>/цел</w:t>
      </w:r>
      <w:r>
        <w:rPr>
          <w:rFonts w:ascii="Verdana" w:hAnsi="Verdana"/>
          <w:b/>
          <w:sz w:val="20"/>
          <w:szCs w:val="20"/>
        </w:rPr>
        <w:t xml:space="preserve"> за обработване</w:t>
      </w:r>
      <w:r>
        <w:rPr>
          <w:rFonts w:ascii="Verdana" w:hAnsi="Verdana"/>
          <w:b/>
          <w:sz w:val="20"/>
          <w:szCs w:val="20"/>
          <w:lang w:val="bg-BG"/>
        </w:rPr>
        <w:t xml:space="preserve">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чл. 15 от Закона за животновъдството и  Наредба №22/14.05.2004г. за правилата за производство и търговия с разплоден материал при птици.В регистъра на фермите и стопанствата се вписват следните данни:</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1. идентификационен номер на партидата;</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2. наименование, седалище, адрес на управление и код по БУЛСТАТ на търговеца;</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3. номер и дата на удостоверението за актуално състояние на регистрацията на юридическото лице;</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4.  местонахождение и вид на фермата или стопанството;</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5. вид дейност, направление и капацитет;</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 xml:space="preserve">6. вид, линия или хибрид на отглежданите птици;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7. номер и дата на издаване на удостоверението за регистрация;</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8. срок на валидност на удостоверението;</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9.  номер и дата на удостоверението от развъдната организация и идентификационен номер на стадото.</w:t>
      </w: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lastRenderedPageBreak/>
        <w:t>С</w:t>
      </w:r>
      <w:r>
        <w:rPr>
          <w:rFonts w:ascii="Verdana" w:hAnsi="Verdana"/>
          <w:b/>
          <w:sz w:val="20"/>
          <w:szCs w:val="20"/>
        </w:rPr>
        <w:t>рок за съхранение</w:t>
      </w:r>
      <w:r>
        <w:rPr>
          <w:rFonts w:ascii="Verdana" w:hAnsi="Verdana"/>
          <w:b/>
          <w:sz w:val="20"/>
          <w:szCs w:val="20"/>
          <w:lang w:val="bg-BG"/>
        </w:rPr>
        <w:t xml:space="preserve"> - </w:t>
      </w:r>
      <w:r>
        <w:rPr>
          <w:rFonts w:ascii="Verdana" w:hAnsi="Verdana"/>
          <w:sz w:val="20"/>
          <w:szCs w:val="20"/>
          <w:lang w:val="bg-BG"/>
        </w:rPr>
        <w:t>съгласно предвиденото в номенклатура на делата на ОДЗ-Разград.</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Предоставяне на лични</w:t>
      </w:r>
      <w:r>
        <w:rPr>
          <w:rFonts w:ascii="Verdana" w:hAnsi="Verdana"/>
          <w:b/>
          <w:sz w:val="20"/>
          <w:szCs w:val="20"/>
          <w:lang w:val="bg-BG"/>
        </w:rPr>
        <w:t xml:space="preserve"> данни</w:t>
      </w:r>
      <w:r>
        <w:rPr>
          <w:rFonts w:ascii="Verdana" w:hAnsi="Verdana"/>
          <w:b/>
          <w:sz w:val="20"/>
          <w:szCs w:val="20"/>
        </w:rPr>
        <w:t xml:space="preserve"> на трети лица - </w:t>
      </w:r>
      <w:r>
        <w:rPr>
          <w:rFonts w:ascii="Verdana" w:hAnsi="Verdana"/>
          <w:sz w:val="20"/>
          <w:szCs w:val="20"/>
          <w:lang w:val="bg-BG"/>
        </w:rPr>
        <w:t>МЗХГ</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 xml:space="preserve">Последствия /резултати/ при нарушение защитата на лични данни: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Нарушаване неприкосновеността на личността и/или на личния живот </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Обхват при реализиране на заплахата</w:t>
      </w:r>
    </w:p>
    <w:p w:rsidR="00176155" w:rsidRDefault="00176155" w:rsidP="00176155">
      <w:pPr>
        <w:pStyle w:val="Default"/>
        <w:spacing w:line="360" w:lineRule="auto"/>
        <w:jc w:val="both"/>
        <w:rPr>
          <w:rFonts w:ascii="Verdana" w:hAnsi="Verdana"/>
          <w:color w:val="auto"/>
          <w:sz w:val="20"/>
          <w:szCs w:val="20"/>
        </w:rPr>
      </w:pPr>
      <w:r>
        <w:rPr>
          <w:rFonts w:ascii="Verdana" w:hAnsi="Verdana"/>
          <w:bCs/>
          <w:color w:val="auto"/>
          <w:sz w:val="20"/>
          <w:szCs w:val="20"/>
        </w:rPr>
        <w:t xml:space="preserve">Група физически лица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Отделно физическо лице </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Оценка на въздействие</w:t>
      </w:r>
      <w:r>
        <w:rPr>
          <w:rFonts w:ascii="Verdana" w:hAnsi="Verdana"/>
          <w:sz w:val="20"/>
          <w:szCs w:val="20"/>
        </w:rPr>
        <w:t xml:space="preserve"> </w:t>
      </w:r>
      <w:r>
        <w:rPr>
          <w:rFonts w:ascii="Verdana" w:hAnsi="Verdana"/>
          <w:sz w:val="20"/>
          <w:szCs w:val="20"/>
          <w:lang w:val="bg-BG"/>
        </w:rPr>
        <w:t xml:space="preserve">- </w:t>
      </w:r>
      <w:r>
        <w:rPr>
          <w:rFonts w:ascii="Verdana" w:hAnsi="Verdana"/>
          <w:sz w:val="20"/>
          <w:szCs w:val="20"/>
        </w:rPr>
        <w:t xml:space="preserve">ниско ниво на </w:t>
      </w:r>
      <w:r>
        <w:rPr>
          <w:rFonts w:ascii="Verdana" w:hAnsi="Verdana"/>
          <w:sz w:val="20"/>
          <w:szCs w:val="20"/>
          <w:lang w:val="bg-BG"/>
        </w:rPr>
        <w:t>въздействие</w:t>
      </w:r>
    </w:p>
    <w:p w:rsidR="00176155" w:rsidRDefault="00176155" w:rsidP="00176155">
      <w:pPr>
        <w:pStyle w:val="NormalWeb"/>
        <w:spacing w:before="0" w:beforeAutospacing="0" w:after="0" w:afterAutospacing="0" w:line="360" w:lineRule="auto"/>
        <w:jc w:val="both"/>
        <w:rPr>
          <w:rFonts w:ascii="Verdana" w:hAnsi="Verdana"/>
          <w:color w:val="565656"/>
          <w:sz w:val="20"/>
          <w:szCs w:val="20"/>
          <w:lang w:val="bg-BG"/>
        </w:rPr>
      </w:pPr>
      <w:r>
        <w:rPr>
          <w:rFonts w:ascii="Verdana" w:hAnsi="Verdana"/>
          <w:b/>
          <w:sz w:val="20"/>
          <w:szCs w:val="20"/>
        </w:rPr>
        <w:t>Ниво на</w:t>
      </w:r>
      <w:r>
        <w:rPr>
          <w:rFonts w:ascii="Verdana" w:hAnsi="Verdana"/>
          <w:b/>
          <w:sz w:val="20"/>
          <w:szCs w:val="20"/>
          <w:lang w:val="bg-BG"/>
        </w:rPr>
        <w:t xml:space="preserve"> защита</w:t>
      </w:r>
      <w:r>
        <w:rPr>
          <w:rFonts w:ascii="Verdana" w:hAnsi="Verdana"/>
          <w:sz w:val="20"/>
          <w:szCs w:val="20"/>
          <w:lang w:val="bg-BG"/>
        </w:rPr>
        <w:t xml:space="preserve"> – ниско ниво на защита</w:t>
      </w:r>
    </w:p>
    <w:p w:rsidR="00176155" w:rsidRDefault="00176155" w:rsidP="00176155">
      <w:pPr>
        <w:pStyle w:val="NormalWeb"/>
        <w:spacing w:before="0" w:beforeAutospacing="0" w:after="0" w:afterAutospacing="0" w:line="360" w:lineRule="auto"/>
        <w:rPr>
          <w:rFonts w:ascii="Verdana" w:hAnsi="Verdana"/>
          <w:sz w:val="20"/>
          <w:szCs w:val="20"/>
          <w:lang w:val="bg-BG"/>
        </w:rPr>
      </w:pPr>
    </w:p>
    <w:p w:rsidR="00176155" w:rsidRDefault="00176155" w:rsidP="00176155">
      <w:pPr>
        <w:spacing w:after="0" w:line="240" w:lineRule="auto"/>
        <w:jc w:val="both"/>
        <w:rPr>
          <w:rFonts w:ascii="Verdana" w:hAnsi="Verdana"/>
          <w:sz w:val="20"/>
          <w:szCs w:val="20"/>
          <w:u w:val="single"/>
        </w:rPr>
      </w:pPr>
    </w:p>
    <w:p w:rsidR="00176155" w:rsidRDefault="00176155" w:rsidP="00176155">
      <w:pPr>
        <w:pStyle w:val="Default"/>
        <w:jc w:val="both"/>
        <w:rPr>
          <w:rFonts w:ascii="Verdana" w:hAnsi="Verdana"/>
          <w:b/>
          <w:bCs/>
          <w:color w:val="auto"/>
          <w:sz w:val="20"/>
          <w:szCs w:val="20"/>
        </w:rPr>
      </w:pPr>
      <w:r>
        <w:rPr>
          <w:rFonts w:ascii="Verdana" w:hAnsi="Verdana"/>
          <w:b/>
          <w:bCs/>
          <w:color w:val="auto"/>
          <w:sz w:val="20"/>
          <w:szCs w:val="20"/>
        </w:rPr>
        <w:t>10. Регистър на тютюнопроизводителите</w:t>
      </w:r>
    </w:p>
    <w:p w:rsidR="00176155" w:rsidRDefault="00176155" w:rsidP="00176155">
      <w:pPr>
        <w:pStyle w:val="Default"/>
        <w:jc w:val="both"/>
        <w:rPr>
          <w:rFonts w:ascii="Verdana" w:hAnsi="Verdana"/>
          <w:b/>
          <w:bCs/>
          <w:color w:val="auto"/>
          <w:sz w:val="20"/>
          <w:szCs w:val="20"/>
        </w:rPr>
      </w:pP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К</w:t>
      </w:r>
      <w:r>
        <w:rPr>
          <w:rFonts w:ascii="Verdana" w:hAnsi="Verdana"/>
          <w:b/>
          <w:sz w:val="20"/>
          <w:szCs w:val="20"/>
        </w:rPr>
        <w:t xml:space="preserve">атегории лични данни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 xml:space="preserve">В регистъра се съхраняват лични данни </w:t>
      </w:r>
      <w:r>
        <w:rPr>
          <w:rFonts w:ascii="Verdana" w:eastAsia="Times New Roman" w:hAnsi="Verdana" w:cs="Times New Roman"/>
          <w:sz w:val="20"/>
          <w:szCs w:val="20"/>
          <w:lang w:val="bg-BG"/>
        </w:rPr>
        <w:t>относно физическата идентичност</w:t>
      </w:r>
      <w:r>
        <w:rPr>
          <w:rFonts w:ascii="Verdana" w:eastAsia="Times New Roman" w:hAnsi="Verdana" w:cs="Times New Roman"/>
          <w:color w:val="000000"/>
          <w:sz w:val="20"/>
          <w:szCs w:val="20"/>
          <w:lang w:val="bg-BG" w:eastAsia="bg-BG"/>
        </w:rPr>
        <w:t xml:space="preserve"> на </w:t>
      </w:r>
      <w:r>
        <w:rPr>
          <w:rFonts w:ascii="Verdana" w:eastAsia="Times New Roman" w:hAnsi="Verdana" w:cs="Times New Roman"/>
          <w:sz w:val="20"/>
          <w:szCs w:val="20"/>
          <w:lang w:val="bg-BG"/>
        </w:rPr>
        <w:t>лицата</w:t>
      </w:r>
      <w:r>
        <w:rPr>
          <w:rFonts w:ascii="Verdana" w:eastAsia="Times New Roman" w:hAnsi="Verdana" w:cs="Times New Roman"/>
          <w:color w:val="000000"/>
          <w:sz w:val="20"/>
          <w:szCs w:val="20"/>
          <w:lang w:val="bg-BG" w:eastAsia="bg-BG"/>
        </w:rPr>
        <w:t xml:space="preserve"> - имена, ЕГН, адрес на физическото лице, телефон, електронен адрес</w:t>
      </w:r>
    </w:p>
    <w:p w:rsidR="00176155" w:rsidRDefault="00176155" w:rsidP="00176155">
      <w:pPr>
        <w:pStyle w:val="Default"/>
        <w:spacing w:line="360" w:lineRule="auto"/>
        <w:jc w:val="both"/>
        <w:rPr>
          <w:rFonts w:ascii="Verdana" w:hAnsi="Verdana"/>
          <w:color w:val="auto"/>
          <w:sz w:val="20"/>
          <w:szCs w:val="20"/>
        </w:rPr>
      </w:pPr>
      <w:r>
        <w:rPr>
          <w:rFonts w:ascii="Verdana" w:hAnsi="Verdana"/>
          <w:b/>
          <w:bCs/>
          <w:color w:val="auto"/>
          <w:sz w:val="20"/>
          <w:szCs w:val="20"/>
        </w:rPr>
        <w:t>Категории физически лица</w:t>
      </w:r>
      <w:r>
        <w:rPr>
          <w:rFonts w:ascii="Verdana" w:hAnsi="Verdana"/>
          <w:color w:val="auto"/>
          <w:sz w:val="20"/>
          <w:szCs w:val="20"/>
        </w:rPr>
        <w:t xml:space="preserve">, </w:t>
      </w:r>
      <w:r>
        <w:rPr>
          <w:rFonts w:ascii="Verdana" w:hAnsi="Verdana"/>
          <w:b/>
          <w:color w:val="auto"/>
          <w:sz w:val="20"/>
          <w:szCs w:val="20"/>
        </w:rPr>
        <w:t>за които се обработват данните /източници на данните/</w:t>
      </w:r>
      <w:r>
        <w:rPr>
          <w:rFonts w:ascii="Verdana" w:hAnsi="Verdana"/>
          <w:color w:val="auto"/>
          <w:sz w:val="20"/>
          <w:szCs w:val="20"/>
        </w:rPr>
        <w:t xml:space="preserve"> - тютюнопроизводители, лица които притежават разрешение за изкупуване на суров тютюн</w:t>
      </w:r>
    </w:p>
    <w:p w:rsidR="00176155" w:rsidRDefault="00176155" w:rsidP="00176155">
      <w:pPr>
        <w:spacing w:after="0" w:line="360" w:lineRule="auto"/>
        <w:jc w:val="both"/>
        <w:rPr>
          <w:rFonts w:ascii="Verdana" w:hAnsi="Verdana"/>
          <w:b/>
          <w:sz w:val="20"/>
          <w:szCs w:val="20"/>
          <w:lang w:val="bg-BG"/>
        </w:rPr>
      </w:pPr>
      <w:r>
        <w:rPr>
          <w:rFonts w:ascii="Verdana" w:hAnsi="Verdana"/>
          <w:b/>
          <w:sz w:val="20"/>
          <w:szCs w:val="20"/>
          <w:lang w:val="bg-BG"/>
        </w:rPr>
        <w:t>О</w:t>
      </w:r>
      <w:r>
        <w:rPr>
          <w:rFonts w:ascii="Verdana" w:hAnsi="Verdana"/>
          <w:b/>
          <w:sz w:val="20"/>
          <w:szCs w:val="20"/>
        </w:rPr>
        <w:t>снование</w:t>
      </w:r>
      <w:r>
        <w:rPr>
          <w:rFonts w:ascii="Verdana" w:hAnsi="Verdana"/>
          <w:b/>
          <w:sz w:val="20"/>
          <w:szCs w:val="20"/>
          <w:lang w:val="bg-BG"/>
        </w:rPr>
        <w:t>/цел</w:t>
      </w:r>
      <w:r>
        <w:rPr>
          <w:rFonts w:ascii="Verdana" w:hAnsi="Verdana"/>
          <w:b/>
          <w:sz w:val="20"/>
          <w:szCs w:val="20"/>
        </w:rPr>
        <w:t xml:space="preserve"> за обработване</w:t>
      </w:r>
      <w:r>
        <w:rPr>
          <w:rFonts w:ascii="Verdana" w:hAnsi="Verdana"/>
          <w:b/>
          <w:sz w:val="20"/>
          <w:szCs w:val="20"/>
          <w:lang w:val="bg-BG"/>
        </w:rPr>
        <w:t xml:space="preserve">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Наредба № 22 от 21.12.2016 за Реда за воденето на регистър на тютюнопроизводителите и регистри на лицата, които притежават разрешение за изкупуване на суров тютюн.Регистърът служи за набиране на информация за земеделските стопани отглеждащи тютюн, както и за количествата произведен и изкупен тютюн по сортови групи.</w:t>
      </w: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С</w:t>
      </w:r>
      <w:r>
        <w:rPr>
          <w:rFonts w:ascii="Verdana" w:hAnsi="Verdana"/>
          <w:b/>
          <w:sz w:val="20"/>
          <w:szCs w:val="20"/>
        </w:rPr>
        <w:t>рок за съхранение</w:t>
      </w:r>
      <w:r>
        <w:rPr>
          <w:rFonts w:ascii="Verdana" w:hAnsi="Verdana"/>
          <w:b/>
          <w:sz w:val="20"/>
          <w:szCs w:val="20"/>
          <w:lang w:val="bg-BG"/>
        </w:rPr>
        <w:t xml:space="preserve"> - </w:t>
      </w:r>
      <w:r>
        <w:rPr>
          <w:rFonts w:ascii="Verdana" w:hAnsi="Verdana"/>
          <w:sz w:val="20"/>
          <w:szCs w:val="20"/>
          <w:lang w:val="bg-BG"/>
        </w:rPr>
        <w:t>съгласно предвиденото в номенклатура на делата на ОДЗ-Разград.</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предоставяне на лични</w:t>
      </w:r>
      <w:r>
        <w:rPr>
          <w:rFonts w:ascii="Verdana" w:hAnsi="Verdana"/>
          <w:b/>
          <w:sz w:val="20"/>
          <w:szCs w:val="20"/>
          <w:lang w:val="bg-BG"/>
        </w:rPr>
        <w:t xml:space="preserve"> данни</w:t>
      </w:r>
      <w:r>
        <w:rPr>
          <w:rFonts w:ascii="Verdana" w:hAnsi="Verdana"/>
          <w:b/>
          <w:sz w:val="20"/>
          <w:szCs w:val="20"/>
        </w:rPr>
        <w:t xml:space="preserve"> на трети лица - </w:t>
      </w:r>
      <w:r>
        <w:rPr>
          <w:rFonts w:ascii="Verdana" w:hAnsi="Verdana"/>
          <w:sz w:val="20"/>
          <w:szCs w:val="20"/>
          <w:lang w:val="bg-BG"/>
        </w:rPr>
        <w:t>МЗХГ</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 xml:space="preserve">Последствия /резултати/ при нарушение защитата на лични данни: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Нарушаване неприкосновеността на личността и/или на личния живот </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Обхват при реализиране на заплахата</w:t>
      </w:r>
    </w:p>
    <w:p w:rsidR="00176155" w:rsidRDefault="00176155" w:rsidP="00176155">
      <w:pPr>
        <w:pStyle w:val="Default"/>
        <w:spacing w:line="360" w:lineRule="auto"/>
        <w:jc w:val="both"/>
        <w:rPr>
          <w:rFonts w:ascii="Verdana" w:hAnsi="Verdana"/>
          <w:color w:val="auto"/>
          <w:sz w:val="20"/>
          <w:szCs w:val="20"/>
        </w:rPr>
      </w:pPr>
      <w:r>
        <w:rPr>
          <w:rFonts w:ascii="Verdana" w:hAnsi="Verdana"/>
          <w:bCs/>
          <w:color w:val="auto"/>
          <w:sz w:val="20"/>
          <w:szCs w:val="20"/>
        </w:rPr>
        <w:t xml:space="preserve">Група физически лица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Отделно физическо лице </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Оценка на въздействие</w:t>
      </w:r>
      <w:r>
        <w:rPr>
          <w:rFonts w:ascii="Verdana" w:hAnsi="Verdana"/>
          <w:sz w:val="20"/>
          <w:szCs w:val="20"/>
        </w:rPr>
        <w:t xml:space="preserve"> </w:t>
      </w:r>
      <w:r>
        <w:rPr>
          <w:rFonts w:ascii="Verdana" w:hAnsi="Verdana"/>
          <w:sz w:val="20"/>
          <w:szCs w:val="20"/>
          <w:lang w:val="bg-BG"/>
        </w:rPr>
        <w:t xml:space="preserve">- </w:t>
      </w:r>
      <w:r>
        <w:rPr>
          <w:rFonts w:ascii="Verdana" w:hAnsi="Verdana"/>
          <w:sz w:val="20"/>
          <w:szCs w:val="20"/>
        </w:rPr>
        <w:t xml:space="preserve">ниско ниво на </w:t>
      </w:r>
      <w:r>
        <w:rPr>
          <w:rFonts w:ascii="Verdana" w:hAnsi="Verdana"/>
          <w:sz w:val="20"/>
          <w:szCs w:val="20"/>
          <w:lang w:val="bg-BG"/>
        </w:rPr>
        <w:t>въздействие</w:t>
      </w:r>
    </w:p>
    <w:p w:rsidR="00176155" w:rsidRDefault="00176155" w:rsidP="00176155">
      <w:pPr>
        <w:pStyle w:val="NormalWeb"/>
        <w:spacing w:before="0" w:beforeAutospacing="0" w:after="0" w:afterAutospacing="0" w:line="360" w:lineRule="auto"/>
        <w:jc w:val="both"/>
        <w:rPr>
          <w:rFonts w:ascii="Verdana" w:hAnsi="Verdana"/>
          <w:color w:val="565656"/>
          <w:sz w:val="20"/>
          <w:szCs w:val="20"/>
          <w:lang w:val="bg-BG"/>
        </w:rPr>
      </w:pPr>
      <w:r>
        <w:rPr>
          <w:rFonts w:ascii="Verdana" w:hAnsi="Verdana"/>
          <w:b/>
          <w:sz w:val="20"/>
          <w:szCs w:val="20"/>
        </w:rPr>
        <w:t>Ниво на</w:t>
      </w:r>
      <w:r>
        <w:rPr>
          <w:rFonts w:ascii="Verdana" w:hAnsi="Verdana"/>
          <w:b/>
          <w:sz w:val="20"/>
          <w:szCs w:val="20"/>
          <w:lang w:val="bg-BG"/>
        </w:rPr>
        <w:t xml:space="preserve"> защита</w:t>
      </w:r>
      <w:r>
        <w:rPr>
          <w:rFonts w:ascii="Verdana" w:hAnsi="Verdana"/>
          <w:sz w:val="20"/>
          <w:szCs w:val="20"/>
          <w:lang w:val="bg-BG"/>
        </w:rPr>
        <w:t xml:space="preserve"> – ниско ниво на защита</w:t>
      </w:r>
    </w:p>
    <w:p w:rsidR="00176155" w:rsidRDefault="00176155" w:rsidP="00176155">
      <w:pPr>
        <w:spacing w:after="0" w:line="240" w:lineRule="auto"/>
        <w:ind w:firstLine="720"/>
        <w:jc w:val="both"/>
        <w:rPr>
          <w:rFonts w:ascii="Verdana" w:hAnsi="Verdana"/>
          <w:sz w:val="20"/>
          <w:szCs w:val="20"/>
          <w:u w:val="single"/>
        </w:rPr>
      </w:pPr>
    </w:p>
    <w:p w:rsidR="00176155" w:rsidRDefault="00176155" w:rsidP="00176155">
      <w:pPr>
        <w:spacing w:after="0" w:line="240" w:lineRule="auto"/>
        <w:ind w:firstLine="720"/>
        <w:jc w:val="both"/>
        <w:rPr>
          <w:rFonts w:ascii="Verdana" w:hAnsi="Verdana"/>
          <w:sz w:val="20"/>
          <w:szCs w:val="20"/>
          <w:u w:val="single"/>
        </w:rPr>
      </w:pPr>
    </w:p>
    <w:p w:rsidR="00176155" w:rsidRDefault="00176155" w:rsidP="00176155">
      <w:pPr>
        <w:pStyle w:val="Default"/>
        <w:jc w:val="both"/>
        <w:rPr>
          <w:rFonts w:ascii="Verdana" w:hAnsi="Verdana"/>
          <w:b/>
          <w:bCs/>
          <w:color w:val="auto"/>
          <w:sz w:val="20"/>
          <w:szCs w:val="20"/>
        </w:rPr>
      </w:pPr>
      <w:r>
        <w:rPr>
          <w:rFonts w:ascii="Verdana" w:hAnsi="Verdana"/>
          <w:b/>
          <w:bCs/>
          <w:color w:val="auto"/>
          <w:sz w:val="20"/>
          <w:szCs w:val="20"/>
        </w:rPr>
        <w:t>11. Регистър на имотите с променено предназначение</w:t>
      </w:r>
    </w:p>
    <w:p w:rsidR="00176155" w:rsidRDefault="00176155" w:rsidP="00176155">
      <w:pPr>
        <w:pStyle w:val="Default"/>
        <w:jc w:val="both"/>
        <w:rPr>
          <w:rFonts w:ascii="Verdana" w:hAnsi="Verdana"/>
          <w:b/>
          <w:bCs/>
          <w:color w:val="auto"/>
          <w:sz w:val="20"/>
          <w:szCs w:val="20"/>
        </w:rPr>
      </w:pP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К</w:t>
      </w:r>
      <w:r>
        <w:rPr>
          <w:rFonts w:ascii="Verdana" w:hAnsi="Verdana"/>
          <w:b/>
          <w:sz w:val="20"/>
          <w:szCs w:val="20"/>
        </w:rPr>
        <w:t xml:space="preserve">атегории лични данни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 xml:space="preserve">В регистъра се съхраняват лични данни </w:t>
      </w:r>
      <w:r>
        <w:rPr>
          <w:rFonts w:ascii="Verdana" w:eastAsia="Times New Roman" w:hAnsi="Verdana" w:cs="Times New Roman"/>
          <w:sz w:val="20"/>
          <w:szCs w:val="20"/>
          <w:lang w:val="bg-BG"/>
        </w:rPr>
        <w:t>относно физическата идентичност</w:t>
      </w:r>
      <w:r>
        <w:rPr>
          <w:rFonts w:ascii="Verdana" w:eastAsia="Times New Roman" w:hAnsi="Verdana" w:cs="Times New Roman"/>
          <w:color w:val="000000"/>
          <w:sz w:val="20"/>
          <w:szCs w:val="20"/>
          <w:lang w:val="bg-BG" w:eastAsia="bg-BG"/>
        </w:rPr>
        <w:t xml:space="preserve"> на </w:t>
      </w:r>
      <w:r>
        <w:rPr>
          <w:rFonts w:ascii="Verdana" w:eastAsia="Times New Roman" w:hAnsi="Verdana" w:cs="Times New Roman"/>
          <w:sz w:val="20"/>
          <w:szCs w:val="20"/>
          <w:lang w:val="bg-BG"/>
        </w:rPr>
        <w:t>лицата</w:t>
      </w:r>
      <w:r>
        <w:rPr>
          <w:rFonts w:ascii="Verdana" w:eastAsia="Times New Roman" w:hAnsi="Verdana" w:cs="Times New Roman"/>
          <w:color w:val="000000"/>
          <w:sz w:val="20"/>
          <w:szCs w:val="20"/>
          <w:lang w:val="bg-BG" w:eastAsia="bg-BG"/>
        </w:rPr>
        <w:t xml:space="preserve"> - име, ЕГН, адрес на физическото лице,собственик на имота</w:t>
      </w:r>
    </w:p>
    <w:p w:rsidR="00176155" w:rsidRDefault="00176155" w:rsidP="00176155">
      <w:pPr>
        <w:pStyle w:val="Default"/>
        <w:spacing w:line="360" w:lineRule="auto"/>
        <w:jc w:val="both"/>
        <w:rPr>
          <w:rFonts w:ascii="Verdana" w:hAnsi="Verdana"/>
          <w:color w:val="auto"/>
          <w:sz w:val="20"/>
          <w:szCs w:val="20"/>
        </w:rPr>
      </w:pPr>
      <w:r>
        <w:rPr>
          <w:rFonts w:ascii="Verdana" w:hAnsi="Verdana"/>
          <w:b/>
          <w:bCs/>
          <w:color w:val="auto"/>
          <w:sz w:val="20"/>
          <w:szCs w:val="20"/>
        </w:rPr>
        <w:t>Категории физически лица</w:t>
      </w:r>
      <w:r>
        <w:rPr>
          <w:rFonts w:ascii="Verdana" w:hAnsi="Verdana"/>
          <w:color w:val="auto"/>
          <w:sz w:val="20"/>
          <w:szCs w:val="20"/>
        </w:rPr>
        <w:t xml:space="preserve">, </w:t>
      </w:r>
      <w:r>
        <w:rPr>
          <w:rFonts w:ascii="Verdana" w:hAnsi="Verdana"/>
          <w:b/>
          <w:color w:val="auto"/>
          <w:sz w:val="20"/>
          <w:szCs w:val="20"/>
        </w:rPr>
        <w:t>за които се обработват данните /източници на данните/</w:t>
      </w:r>
      <w:r>
        <w:rPr>
          <w:rFonts w:ascii="Verdana" w:hAnsi="Verdana"/>
          <w:color w:val="auto"/>
          <w:sz w:val="20"/>
          <w:szCs w:val="20"/>
        </w:rPr>
        <w:t xml:space="preserve"> - собственици на земеделски земи</w:t>
      </w:r>
    </w:p>
    <w:p w:rsidR="00176155" w:rsidRDefault="00176155" w:rsidP="00176155">
      <w:pPr>
        <w:spacing w:after="0" w:line="360" w:lineRule="auto"/>
        <w:jc w:val="both"/>
        <w:rPr>
          <w:rFonts w:ascii="Verdana" w:hAnsi="Verdana"/>
          <w:b/>
          <w:sz w:val="20"/>
          <w:szCs w:val="20"/>
          <w:lang w:val="bg-BG"/>
        </w:rPr>
      </w:pPr>
      <w:r>
        <w:rPr>
          <w:rFonts w:ascii="Verdana" w:hAnsi="Verdana"/>
          <w:b/>
          <w:sz w:val="20"/>
          <w:szCs w:val="20"/>
          <w:lang w:val="bg-BG"/>
        </w:rPr>
        <w:t>О</w:t>
      </w:r>
      <w:r>
        <w:rPr>
          <w:rFonts w:ascii="Verdana" w:hAnsi="Verdana"/>
          <w:b/>
          <w:sz w:val="20"/>
          <w:szCs w:val="20"/>
        </w:rPr>
        <w:t>снование</w:t>
      </w:r>
      <w:r>
        <w:rPr>
          <w:rFonts w:ascii="Verdana" w:hAnsi="Verdana"/>
          <w:b/>
          <w:sz w:val="20"/>
          <w:szCs w:val="20"/>
          <w:lang w:val="bg-BG"/>
        </w:rPr>
        <w:t>/цел</w:t>
      </w:r>
      <w:r>
        <w:rPr>
          <w:rFonts w:ascii="Verdana" w:hAnsi="Verdana"/>
          <w:b/>
          <w:sz w:val="20"/>
          <w:szCs w:val="20"/>
        </w:rPr>
        <w:t xml:space="preserve"> за обработване</w:t>
      </w:r>
      <w:r>
        <w:rPr>
          <w:rFonts w:ascii="Verdana" w:hAnsi="Verdana"/>
          <w:b/>
          <w:sz w:val="20"/>
          <w:szCs w:val="20"/>
          <w:lang w:val="bg-BG"/>
        </w:rPr>
        <w:t xml:space="preserve">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Цел за събиране: Систематизиране на информация за имотите с променено предназначение на територията на областта; Следене на сроковете по чл. 24, ал. 5 от ЗОЗЗ; Изготвяне на справки; Правно основание за събиране: Съгласно чл. 14, т. 56 от Устройствения правилник на областните дирекции "Земеделие"; Закон за опазване на земеделските земи; ППЗОЗЗ;</w:t>
      </w: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С</w:t>
      </w:r>
      <w:r>
        <w:rPr>
          <w:rFonts w:ascii="Verdana" w:hAnsi="Verdana"/>
          <w:b/>
          <w:sz w:val="20"/>
          <w:szCs w:val="20"/>
        </w:rPr>
        <w:t>рок за съхранение</w:t>
      </w:r>
      <w:r>
        <w:rPr>
          <w:rFonts w:ascii="Verdana" w:hAnsi="Verdana"/>
          <w:b/>
          <w:sz w:val="20"/>
          <w:szCs w:val="20"/>
          <w:lang w:val="bg-BG"/>
        </w:rPr>
        <w:t xml:space="preserve"> - </w:t>
      </w:r>
      <w:r>
        <w:rPr>
          <w:rFonts w:ascii="Verdana" w:hAnsi="Verdana"/>
          <w:sz w:val="20"/>
          <w:szCs w:val="20"/>
          <w:lang w:val="bg-BG"/>
        </w:rPr>
        <w:t>съгласно предвиденото в номенклатура на делата на ОДЗ-Разград.</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предоставяне на лични</w:t>
      </w:r>
      <w:r>
        <w:rPr>
          <w:rFonts w:ascii="Verdana" w:hAnsi="Verdana"/>
          <w:b/>
          <w:sz w:val="20"/>
          <w:szCs w:val="20"/>
          <w:lang w:val="bg-BG"/>
        </w:rPr>
        <w:t xml:space="preserve"> данни</w:t>
      </w:r>
      <w:r>
        <w:rPr>
          <w:rFonts w:ascii="Verdana" w:hAnsi="Verdana"/>
          <w:b/>
          <w:sz w:val="20"/>
          <w:szCs w:val="20"/>
        </w:rPr>
        <w:t xml:space="preserve"> на трети лица </w:t>
      </w:r>
      <w:r>
        <w:rPr>
          <w:rFonts w:ascii="Verdana" w:hAnsi="Verdana"/>
          <w:b/>
          <w:sz w:val="20"/>
          <w:szCs w:val="20"/>
          <w:lang w:val="bg-BG"/>
        </w:rPr>
        <w:t xml:space="preserve">- </w:t>
      </w:r>
      <w:r>
        <w:rPr>
          <w:rFonts w:ascii="Verdana" w:hAnsi="Verdana"/>
          <w:sz w:val="20"/>
          <w:szCs w:val="20"/>
          <w:lang w:val="bg-BG"/>
        </w:rPr>
        <w:t>МЗХГ</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 xml:space="preserve">Последствия /резултати/ при нарушение защитата на лични данни: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Нарушаване неприкосновеността на личността и/или на личния живот </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Обхват при реализиране на заплахата</w:t>
      </w:r>
    </w:p>
    <w:p w:rsidR="00176155" w:rsidRDefault="00176155" w:rsidP="00176155">
      <w:pPr>
        <w:pStyle w:val="Default"/>
        <w:spacing w:line="360" w:lineRule="auto"/>
        <w:jc w:val="both"/>
        <w:rPr>
          <w:rFonts w:ascii="Verdana" w:hAnsi="Verdana"/>
          <w:color w:val="auto"/>
          <w:sz w:val="20"/>
          <w:szCs w:val="20"/>
        </w:rPr>
      </w:pPr>
      <w:r>
        <w:rPr>
          <w:rFonts w:ascii="Verdana" w:hAnsi="Verdana"/>
          <w:bCs/>
          <w:color w:val="auto"/>
          <w:sz w:val="20"/>
          <w:szCs w:val="20"/>
        </w:rPr>
        <w:t xml:space="preserve">Група физически лица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Отделно физическо лице </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Оценка на въздействие</w:t>
      </w:r>
      <w:r>
        <w:rPr>
          <w:rFonts w:ascii="Verdana" w:hAnsi="Verdana"/>
          <w:sz w:val="20"/>
          <w:szCs w:val="20"/>
        </w:rPr>
        <w:t xml:space="preserve"> </w:t>
      </w:r>
      <w:r>
        <w:rPr>
          <w:rFonts w:ascii="Verdana" w:hAnsi="Verdana"/>
          <w:sz w:val="20"/>
          <w:szCs w:val="20"/>
          <w:lang w:val="bg-BG"/>
        </w:rPr>
        <w:t xml:space="preserve">- </w:t>
      </w:r>
      <w:r>
        <w:rPr>
          <w:rFonts w:ascii="Verdana" w:hAnsi="Verdana"/>
          <w:sz w:val="20"/>
          <w:szCs w:val="20"/>
        </w:rPr>
        <w:t xml:space="preserve">ниско ниво на </w:t>
      </w:r>
      <w:r>
        <w:rPr>
          <w:rFonts w:ascii="Verdana" w:hAnsi="Verdana"/>
          <w:sz w:val="20"/>
          <w:szCs w:val="20"/>
          <w:lang w:val="bg-BG"/>
        </w:rPr>
        <w:t>въздействие</w:t>
      </w:r>
    </w:p>
    <w:p w:rsidR="00176155" w:rsidRDefault="00176155" w:rsidP="00176155">
      <w:pPr>
        <w:pStyle w:val="NormalWeb"/>
        <w:spacing w:before="0" w:beforeAutospacing="0" w:after="0" w:afterAutospacing="0" w:line="360" w:lineRule="auto"/>
        <w:jc w:val="both"/>
        <w:rPr>
          <w:rFonts w:ascii="Verdana" w:hAnsi="Verdana"/>
          <w:sz w:val="20"/>
          <w:szCs w:val="20"/>
          <w:lang w:val="bg-BG"/>
        </w:rPr>
      </w:pPr>
      <w:r>
        <w:rPr>
          <w:rFonts w:ascii="Verdana" w:hAnsi="Verdana"/>
          <w:b/>
          <w:sz w:val="20"/>
          <w:szCs w:val="20"/>
        </w:rPr>
        <w:t>Ниво на</w:t>
      </w:r>
      <w:r>
        <w:rPr>
          <w:rFonts w:ascii="Verdana" w:hAnsi="Verdana"/>
          <w:b/>
          <w:sz w:val="20"/>
          <w:szCs w:val="20"/>
          <w:lang w:val="bg-BG"/>
        </w:rPr>
        <w:t xml:space="preserve"> защита</w:t>
      </w:r>
      <w:r>
        <w:rPr>
          <w:rFonts w:ascii="Verdana" w:hAnsi="Verdana"/>
          <w:sz w:val="20"/>
          <w:szCs w:val="20"/>
          <w:lang w:val="bg-BG"/>
        </w:rPr>
        <w:t xml:space="preserve"> – ниско ниво на защита</w:t>
      </w:r>
    </w:p>
    <w:p w:rsidR="00176155" w:rsidRDefault="00176155" w:rsidP="00176155">
      <w:pPr>
        <w:pStyle w:val="NormalWeb"/>
        <w:spacing w:before="0" w:beforeAutospacing="0" w:after="0" w:afterAutospacing="0" w:line="360" w:lineRule="auto"/>
        <w:jc w:val="both"/>
        <w:rPr>
          <w:rFonts w:ascii="Verdana" w:hAnsi="Verdana"/>
          <w:color w:val="565656"/>
          <w:sz w:val="20"/>
          <w:szCs w:val="20"/>
          <w:lang w:val="bg-BG"/>
        </w:rPr>
      </w:pPr>
    </w:p>
    <w:p w:rsidR="00176155" w:rsidRDefault="00176155" w:rsidP="00176155">
      <w:pPr>
        <w:pStyle w:val="Default"/>
        <w:jc w:val="both"/>
        <w:rPr>
          <w:rFonts w:ascii="Verdana" w:hAnsi="Verdana"/>
          <w:b/>
          <w:bCs/>
          <w:color w:val="auto"/>
          <w:sz w:val="20"/>
          <w:szCs w:val="20"/>
        </w:rPr>
      </w:pPr>
    </w:p>
    <w:p w:rsidR="00176155" w:rsidRDefault="00176155" w:rsidP="00176155">
      <w:pPr>
        <w:pStyle w:val="Default"/>
        <w:spacing w:line="360" w:lineRule="auto"/>
        <w:jc w:val="both"/>
        <w:rPr>
          <w:rFonts w:ascii="Verdana" w:hAnsi="Verdana"/>
          <w:b/>
          <w:bCs/>
          <w:color w:val="auto"/>
          <w:sz w:val="20"/>
          <w:szCs w:val="20"/>
        </w:rPr>
      </w:pPr>
      <w:r>
        <w:rPr>
          <w:rFonts w:ascii="Verdana" w:hAnsi="Verdana"/>
          <w:b/>
          <w:bCs/>
          <w:color w:val="auto"/>
          <w:sz w:val="20"/>
          <w:szCs w:val="20"/>
        </w:rPr>
        <w:t>12. Регистър „Становища по Наредба № 19 от 25.10.2012 г. за строителство в земеделските земи без промяна на предназначението им“</w:t>
      </w: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К</w:t>
      </w:r>
      <w:r>
        <w:rPr>
          <w:rFonts w:ascii="Verdana" w:hAnsi="Verdana"/>
          <w:b/>
          <w:sz w:val="20"/>
          <w:szCs w:val="20"/>
        </w:rPr>
        <w:t xml:space="preserve">атегории лични данни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 xml:space="preserve">В регистъра се съхраняват лични данни </w:t>
      </w:r>
      <w:r>
        <w:rPr>
          <w:rFonts w:ascii="Verdana" w:eastAsia="Times New Roman" w:hAnsi="Verdana" w:cs="Times New Roman"/>
          <w:sz w:val="20"/>
          <w:szCs w:val="20"/>
          <w:lang w:val="bg-BG"/>
        </w:rPr>
        <w:t>относно физическата идентичност</w:t>
      </w:r>
      <w:r>
        <w:rPr>
          <w:rFonts w:ascii="Verdana" w:eastAsia="Times New Roman" w:hAnsi="Verdana" w:cs="Times New Roman"/>
          <w:color w:val="000000"/>
          <w:sz w:val="20"/>
          <w:szCs w:val="20"/>
          <w:lang w:val="bg-BG" w:eastAsia="bg-BG"/>
        </w:rPr>
        <w:t xml:space="preserve"> на </w:t>
      </w:r>
      <w:r>
        <w:rPr>
          <w:rFonts w:ascii="Verdana" w:eastAsia="Times New Roman" w:hAnsi="Verdana" w:cs="Times New Roman"/>
          <w:sz w:val="20"/>
          <w:szCs w:val="20"/>
          <w:lang w:val="bg-BG"/>
        </w:rPr>
        <w:t>лицата</w:t>
      </w:r>
      <w:r>
        <w:rPr>
          <w:rFonts w:ascii="Verdana" w:eastAsia="Times New Roman" w:hAnsi="Verdana" w:cs="Times New Roman"/>
          <w:color w:val="000000"/>
          <w:sz w:val="20"/>
          <w:szCs w:val="20"/>
          <w:lang w:val="bg-BG" w:eastAsia="bg-BG"/>
        </w:rPr>
        <w:t xml:space="preserve"> - имена, ЕГН, адрес на физическото лице, собственик на имота, телефон</w:t>
      </w:r>
    </w:p>
    <w:p w:rsidR="00176155" w:rsidRDefault="00176155" w:rsidP="00176155">
      <w:pPr>
        <w:pStyle w:val="Default"/>
        <w:spacing w:line="360" w:lineRule="auto"/>
        <w:jc w:val="both"/>
        <w:rPr>
          <w:rFonts w:ascii="Verdana" w:hAnsi="Verdana"/>
          <w:color w:val="auto"/>
          <w:sz w:val="20"/>
          <w:szCs w:val="20"/>
        </w:rPr>
      </w:pPr>
      <w:r>
        <w:rPr>
          <w:rFonts w:ascii="Verdana" w:hAnsi="Verdana"/>
          <w:b/>
          <w:bCs/>
          <w:color w:val="auto"/>
          <w:sz w:val="20"/>
          <w:szCs w:val="20"/>
        </w:rPr>
        <w:t>Категории физически лица</w:t>
      </w:r>
      <w:r>
        <w:rPr>
          <w:rFonts w:ascii="Verdana" w:hAnsi="Verdana"/>
          <w:color w:val="auto"/>
          <w:sz w:val="20"/>
          <w:szCs w:val="20"/>
        </w:rPr>
        <w:t xml:space="preserve">, </w:t>
      </w:r>
      <w:r>
        <w:rPr>
          <w:rFonts w:ascii="Verdana" w:hAnsi="Verdana"/>
          <w:b/>
          <w:color w:val="auto"/>
          <w:sz w:val="20"/>
          <w:szCs w:val="20"/>
        </w:rPr>
        <w:t>за които се обработват данните /източници на данните/</w:t>
      </w:r>
      <w:r>
        <w:rPr>
          <w:rFonts w:ascii="Verdana" w:hAnsi="Verdana"/>
          <w:color w:val="auto"/>
          <w:sz w:val="20"/>
          <w:szCs w:val="20"/>
        </w:rPr>
        <w:t xml:space="preserve"> - собственици на земеделски земи</w:t>
      </w:r>
    </w:p>
    <w:p w:rsidR="00176155" w:rsidRDefault="00176155" w:rsidP="00176155">
      <w:pPr>
        <w:spacing w:after="0" w:line="360" w:lineRule="auto"/>
        <w:jc w:val="both"/>
        <w:rPr>
          <w:rFonts w:ascii="Verdana" w:hAnsi="Verdana"/>
          <w:b/>
          <w:sz w:val="20"/>
          <w:szCs w:val="20"/>
          <w:lang w:val="bg-BG"/>
        </w:rPr>
      </w:pPr>
      <w:r>
        <w:rPr>
          <w:rFonts w:ascii="Verdana" w:hAnsi="Verdana"/>
          <w:b/>
          <w:sz w:val="20"/>
          <w:szCs w:val="20"/>
          <w:lang w:val="bg-BG"/>
        </w:rPr>
        <w:t>О</w:t>
      </w:r>
      <w:r>
        <w:rPr>
          <w:rFonts w:ascii="Verdana" w:hAnsi="Verdana"/>
          <w:b/>
          <w:sz w:val="20"/>
          <w:szCs w:val="20"/>
        </w:rPr>
        <w:t>снование</w:t>
      </w:r>
      <w:r>
        <w:rPr>
          <w:rFonts w:ascii="Verdana" w:hAnsi="Verdana"/>
          <w:b/>
          <w:sz w:val="20"/>
          <w:szCs w:val="20"/>
          <w:lang w:val="bg-BG"/>
        </w:rPr>
        <w:t>/цел</w:t>
      </w:r>
      <w:r>
        <w:rPr>
          <w:rFonts w:ascii="Verdana" w:hAnsi="Verdana"/>
          <w:b/>
          <w:sz w:val="20"/>
          <w:szCs w:val="20"/>
        </w:rPr>
        <w:t xml:space="preserve"> за обработване</w:t>
      </w:r>
      <w:r>
        <w:rPr>
          <w:rFonts w:ascii="Verdana" w:hAnsi="Verdana"/>
          <w:b/>
          <w:sz w:val="20"/>
          <w:szCs w:val="20"/>
          <w:lang w:val="bg-BG"/>
        </w:rPr>
        <w:t xml:space="preserve">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 xml:space="preserve">Цел за събиране: Систематизиране на информация за </w:t>
      </w:r>
      <w:r>
        <w:rPr>
          <w:rFonts w:ascii="Verdana" w:hAnsi="Verdana"/>
          <w:color w:val="000000"/>
          <w:sz w:val="20"/>
          <w:szCs w:val="20"/>
          <w:shd w:val="clear" w:color="auto" w:fill="FEFEFE"/>
        </w:rPr>
        <w:t>застрояване в земеделските земи по смисъла на </w:t>
      </w:r>
      <w:r>
        <w:rPr>
          <w:rStyle w:val="newdocreference"/>
          <w:rFonts w:ascii="Verdana" w:hAnsi="Verdana"/>
          <w:color w:val="000000"/>
          <w:sz w:val="20"/>
          <w:szCs w:val="20"/>
          <w:shd w:val="clear" w:color="auto" w:fill="FEFEFE"/>
        </w:rPr>
        <w:t xml:space="preserve">Закона за собствеността и ползуването на земеделските </w:t>
      </w:r>
      <w:r>
        <w:rPr>
          <w:rStyle w:val="newdocreference"/>
          <w:rFonts w:ascii="Verdana" w:hAnsi="Verdana"/>
          <w:color w:val="000000"/>
          <w:sz w:val="20"/>
          <w:szCs w:val="20"/>
          <w:shd w:val="clear" w:color="auto" w:fill="FEFEFE"/>
        </w:rPr>
        <w:lastRenderedPageBreak/>
        <w:t>земи</w:t>
      </w:r>
      <w:r>
        <w:rPr>
          <w:rFonts w:ascii="Verdana" w:hAnsi="Verdana"/>
          <w:color w:val="000000"/>
          <w:sz w:val="20"/>
          <w:szCs w:val="20"/>
          <w:shd w:val="clear" w:color="auto" w:fill="FEFEFE"/>
        </w:rPr>
        <w:t> (</w:t>
      </w:r>
      <w:r>
        <w:rPr>
          <w:rStyle w:val="newdocreference"/>
          <w:rFonts w:ascii="Verdana" w:hAnsi="Verdana"/>
          <w:color w:val="000000"/>
          <w:sz w:val="20"/>
          <w:szCs w:val="20"/>
          <w:shd w:val="clear" w:color="auto" w:fill="FEFEFE"/>
        </w:rPr>
        <w:t>ЗСПЗЗ</w:t>
      </w:r>
      <w:r>
        <w:rPr>
          <w:rFonts w:ascii="Verdana" w:hAnsi="Verdana"/>
          <w:color w:val="000000"/>
          <w:sz w:val="20"/>
          <w:szCs w:val="20"/>
          <w:shd w:val="clear" w:color="auto" w:fill="FEFEFE"/>
        </w:rPr>
        <w:t>), </w:t>
      </w:r>
      <w:r>
        <w:rPr>
          <w:rStyle w:val="newdocreference"/>
          <w:rFonts w:ascii="Verdana" w:hAnsi="Verdana"/>
          <w:color w:val="000000"/>
          <w:sz w:val="20"/>
          <w:szCs w:val="20"/>
          <w:shd w:val="clear" w:color="auto" w:fill="FEFEFE"/>
        </w:rPr>
        <w:t>Закона за устройство на територията</w:t>
      </w:r>
      <w:r>
        <w:rPr>
          <w:rFonts w:ascii="Verdana" w:hAnsi="Verdana"/>
          <w:color w:val="000000"/>
          <w:sz w:val="20"/>
          <w:szCs w:val="20"/>
          <w:shd w:val="clear" w:color="auto" w:fill="FEFEFE"/>
        </w:rPr>
        <w:t> (</w:t>
      </w:r>
      <w:r>
        <w:rPr>
          <w:rStyle w:val="newdocreference"/>
          <w:rFonts w:ascii="Verdana" w:hAnsi="Verdana"/>
          <w:color w:val="000000"/>
          <w:sz w:val="20"/>
          <w:szCs w:val="20"/>
          <w:shd w:val="clear" w:color="auto" w:fill="FEFEFE"/>
        </w:rPr>
        <w:t>ЗУТ</w:t>
      </w:r>
      <w:r>
        <w:rPr>
          <w:rFonts w:ascii="Verdana" w:hAnsi="Verdana"/>
          <w:color w:val="000000"/>
          <w:sz w:val="20"/>
          <w:szCs w:val="20"/>
          <w:shd w:val="clear" w:color="auto" w:fill="FEFEFE"/>
        </w:rPr>
        <w:t>) и </w:t>
      </w:r>
      <w:r>
        <w:rPr>
          <w:rStyle w:val="newdocreference"/>
          <w:rFonts w:ascii="Verdana" w:hAnsi="Verdana"/>
          <w:color w:val="000000"/>
          <w:sz w:val="20"/>
          <w:szCs w:val="20"/>
          <w:shd w:val="clear" w:color="auto" w:fill="FEFEFE"/>
        </w:rPr>
        <w:t>Закона за опазване на земеделските земи</w:t>
      </w:r>
      <w:r>
        <w:rPr>
          <w:rFonts w:ascii="Verdana" w:hAnsi="Verdana"/>
          <w:color w:val="000000"/>
          <w:sz w:val="20"/>
          <w:szCs w:val="20"/>
          <w:shd w:val="clear" w:color="auto" w:fill="FEFEFE"/>
        </w:rPr>
        <w:t> (</w:t>
      </w:r>
      <w:r>
        <w:rPr>
          <w:rStyle w:val="newdocreference"/>
          <w:rFonts w:ascii="Verdana" w:hAnsi="Verdana"/>
          <w:color w:val="000000"/>
          <w:sz w:val="20"/>
          <w:szCs w:val="20"/>
          <w:shd w:val="clear" w:color="auto" w:fill="FEFEFE"/>
        </w:rPr>
        <w:t>ЗОЗЗ</w:t>
      </w:r>
      <w:r>
        <w:rPr>
          <w:rFonts w:ascii="Verdana" w:hAnsi="Verdana"/>
          <w:color w:val="000000"/>
          <w:sz w:val="20"/>
          <w:szCs w:val="20"/>
          <w:shd w:val="clear" w:color="auto" w:fill="FEFEFE"/>
        </w:rPr>
        <w:t xml:space="preserve">) </w:t>
      </w:r>
      <w:r>
        <w:rPr>
          <w:rFonts w:ascii="Verdana" w:eastAsia="Times New Roman" w:hAnsi="Verdana" w:cs="Times New Roman"/>
          <w:color w:val="000000"/>
          <w:sz w:val="20"/>
          <w:szCs w:val="20"/>
          <w:lang w:val="bg-BG" w:eastAsia="bg-BG"/>
        </w:rPr>
        <w:t>на територията на областта</w:t>
      </w:r>
      <w:r>
        <w:rPr>
          <w:rFonts w:ascii="Verdana" w:hAnsi="Verdana"/>
          <w:color w:val="000000"/>
          <w:sz w:val="20"/>
          <w:szCs w:val="20"/>
          <w:shd w:val="clear" w:color="auto" w:fill="FEFEFE"/>
        </w:rPr>
        <w:t xml:space="preserve"> за случаите, в които не се променя предназначението им</w:t>
      </w:r>
      <w:r>
        <w:rPr>
          <w:rFonts w:ascii="Verdana" w:eastAsia="Times New Roman" w:hAnsi="Verdana" w:cs="Times New Roman"/>
          <w:color w:val="000000"/>
          <w:sz w:val="20"/>
          <w:szCs w:val="20"/>
          <w:lang w:val="bg-BG" w:eastAsia="bg-BG"/>
        </w:rPr>
        <w:t xml:space="preserve">;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 xml:space="preserve">Правно основание - </w:t>
      </w:r>
      <w:r>
        <w:rPr>
          <w:rFonts w:ascii="Verdana" w:hAnsi="Verdana"/>
          <w:bCs/>
          <w:sz w:val="20"/>
          <w:szCs w:val="20"/>
        </w:rPr>
        <w:t>Наредба № 19 от 25.10.2012 г. за строителство в земеделските земи без промяна на предназначението им</w:t>
      </w: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С</w:t>
      </w:r>
      <w:r>
        <w:rPr>
          <w:rFonts w:ascii="Verdana" w:hAnsi="Verdana"/>
          <w:b/>
          <w:sz w:val="20"/>
          <w:szCs w:val="20"/>
        </w:rPr>
        <w:t>рок за съхранение</w:t>
      </w:r>
      <w:r>
        <w:rPr>
          <w:rFonts w:ascii="Verdana" w:hAnsi="Verdana"/>
          <w:b/>
          <w:sz w:val="20"/>
          <w:szCs w:val="20"/>
          <w:lang w:val="bg-BG"/>
        </w:rPr>
        <w:t xml:space="preserve"> - </w:t>
      </w:r>
      <w:r>
        <w:rPr>
          <w:rFonts w:ascii="Verdana" w:hAnsi="Verdana"/>
          <w:sz w:val="20"/>
          <w:szCs w:val="20"/>
          <w:lang w:val="bg-BG"/>
        </w:rPr>
        <w:t>съгласно предвиденото в номенклатура на делата на ОДЗ-Разград.</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Предоставяне на лични</w:t>
      </w:r>
      <w:r>
        <w:rPr>
          <w:rFonts w:ascii="Verdana" w:hAnsi="Verdana"/>
          <w:b/>
          <w:sz w:val="20"/>
          <w:szCs w:val="20"/>
          <w:lang w:val="bg-BG"/>
        </w:rPr>
        <w:t xml:space="preserve"> данни</w:t>
      </w:r>
      <w:r>
        <w:rPr>
          <w:rFonts w:ascii="Verdana" w:hAnsi="Verdana"/>
          <w:b/>
          <w:sz w:val="20"/>
          <w:szCs w:val="20"/>
        </w:rPr>
        <w:t> на трети лица -</w:t>
      </w:r>
      <w:r>
        <w:rPr>
          <w:rFonts w:ascii="Verdana" w:hAnsi="Verdana"/>
          <w:sz w:val="20"/>
          <w:szCs w:val="20"/>
          <w:lang w:val="bg-BG"/>
        </w:rPr>
        <w:t xml:space="preserve">  МЗХГ</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 xml:space="preserve">Последствия /резултати/ при нарушение защитата на лични данни: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Нарушаване неприкосновеността на личността и/или на личния живот </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Обхват при реализиране на заплахата</w:t>
      </w:r>
    </w:p>
    <w:p w:rsidR="00176155" w:rsidRDefault="00176155" w:rsidP="00176155">
      <w:pPr>
        <w:pStyle w:val="Default"/>
        <w:spacing w:line="360" w:lineRule="auto"/>
        <w:jc w:val="both"/>
        <w:rPr>
          <w:rFonts w:ascii="Verdana" w:hAnsi="Verdana"/>
          <w:color w:val="auto"/>
          <w:sz w:val="20"/>
          <w:szCs w:val="20"/>
        </w:rPr>
      </w:pPr>
      <w:r>
        <w:rPr>
          <w:rFonts w:ascii="Verdana" w:hAnsi="Verdana"/>
          <w:bCs/>
          <w:color w:val="auto"/>
          <w:sz w:val="20"/>
          <w:szCs w:val="20"/>
        </w:rPr>
        <w:t xml:space="preserve">Група физически лица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Отделно физическо лице </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Оценка на въздействие</w:t>
      </w:r>
      <w:r>
        <w:rPr>
          <w:rFonts w:ascii="Verdana" w:hAnsi="Verdana"/>
          <w:sz w:val="20"/>
          <w:szCs w:val="20"/>
        </w:rPr>
        <w:t xml:space="preserve"> </w:t>
      </w:r>
      <w:r>
        <w:rPr>
          <w:rFonts w:ascii="Verdana" w:hAnsi="Verdana"/>
          <w:sz w:val="20"/>
          <w:szCs w:val="20"/>
          <w:lang w:val="bg-BG"/>
        </w:rPr>
        <w:t xml:space="preserve">- </w:t>
      </w:r>
      <w:r>
        <w:rPr>
          <w:rFonts w:ascii="Verdana" w:hAnsi="Verdana"/>
          <w:sz w:val="20"/>
          <w:szCs w:val="20"/>
        </w:rPr>
        <w:t xml:space="preserve">ниско ниво на </w:t>
      </w:r>
      <w:r>
        <w:rPr>
          <w:rFonts w:ascii="Verdana" w:hAnsi="Verdana"/>
          <w:sz w:val="20"/>
          <w:szCs w:val="20"/>
          <w:lang w:val="bg-BG"/>
        </w:rPr>
        <w:t>въздействие</w:t>
      </w:r>
    </w:p>
    <w:p w:rsidR="00176155" w:rsidRDefault="00176155" w:rsidP="00176155">
      <w:pPr>
        <w:pStyle w:val="NormalWeb"/>
        <w:spacing w:before="0" w:beforeAutospacing="0" w:after="0" w:afterAutospacing="0" w:line="360" w:lineRule="auto"/>
        <w:jc w:val="both"/>
        <w:rPr>
          <w:rFonts w:ascii="Verdana" w:hAnsi="Verdana"/>
          <w:color w:val="565656"/>
          <w:sz w:val="20"/>
          <w:szCs w:val="20"/>
          <w:lang w:val="bg-BG"/>
        </w:rPr>
      </w:pPr>
      <w:r>
        <w:rPr>
          <w:rFonts w:ascii="Verdana" w:hAnsi="Verdana"/>
          <w:b/>
          <w:sz w:val="20"/>
          <w:szCs w:val="20"/>
        </w:rPr>
        <w:t>Ниво на</w:t>
      </w:r>
      <w:r>
        <w:rPr>
          <w:rFonts w:ascii="Verdana" w:hAnsi="Verdana"/>
          <w:b/>
          <w:sz w:val="20"/>
          <w:szCs w:val="20"/>
          <w:lang w:val="bg-BG"/>
        </w:rPr>
        <w:t xml:space="preserve"> защита</w:t>
      </w:r>
      <w:r>
        <w:rPr>
          <w:rFonts w:ascii="Verdana" w:hAnsi="Verdana"/>
          <w:sz w:val="20"/>
          <w:szCs w:val="20"/>
          <w:lang w:val="bg-BG"/>
        </w:rPr>
        <w:t xml:space="preserve"> – ниско ниво на защита</w:t>
      </w:r>
    </w:p>
    <w:p w:rsidR="00176155" w:rsidRDefault="00176155" w:rsidP="00176155">
      <w:pPr>
        <w:spacing w:after="0" w:line="240" w:lineRule="auto"/>
        <w:ind w:firstLine="720"/>
        <w:jc w:val="both"/>
        <w:rPr>
          <w:rFonts w:ascii="Verdana" w:hAnsi="Verdana"/>
          <w:sz w:val="20"/>
          <w:szCs w:val="20"/>
          <w:u w:val="single"/>
        </w:rPr>
      </w:pPr>
    </w:p>
    <w:p w:rsidR="00176155" w:rsidRDefault="00176155" w:rsidP="00176155">
      <w:pPr>
        <w:spacing w:after="0" w:line="240" w:lineRule="auto"/>
        <w:ind w:firstLine="720"/>
        <w:jc w:val="both"/>
        <w:rPr>
          <w:rFonts w:ascii="Verdana" w:hAnsi="Verdana"/>
          <w:sz w:val="20"/>
          <w:szCs w:val="20"/>
          <w:u w:val="single"/>
        </w:rPr>
      </w:pPr>
    </w:p>
    <w:p w:rsidR="00176155" w:rsidRDefault="00176155" w:rsidP="00176155">
      <w:pPr>
        <w:pStyle w:val="Default"/>
        <w:jc w:val="both"/>
        <w:rPr>
          <w:rFonts w:ascii="Verdana" w:hAnsi="Verdana"/>
          <w:b/>
          <w:bCs/>
          <w:color w:val="auto"/>
          <w:sz w:val="20"/>
          <w:szCs w:val="20"/>
        </w:rPr>
      </w:pPr>
      <w:r>
        <w:rPr>
          <w:rFonts w:ascii="Verdana" w:hAnsi="Verdana"/>
          <w:b/>
          <w:bCs/>
          <w:color w:val="auto"/>
          <w:sz w:val="20"/>
          <w:szCs w:val="20"/>
        </w:rPr>
        <w:t>13. Регистър „Карта на възстановенета собственост“</w:t>
      </w:r>
    </w:p>
    <w:p w:rsidR="00176155" w:rsidRDefault="00176155" w:rsidP="00176155">
      <w:pPr>
        <w:pStyle w:val="Default"/>
        <w:jc w:val="both"/>
        <w:rPr>
          <w:rFonts w:ascii="Verdana" w:hAnsi="Verdana"/>
          <w:b/>
          <w:bCs/>
          <w:color w:val="auto"/>
          <w:sz w:val="20"/>
          <w:szCs w:val="20"/>
        </w:rPr>
      </w:pP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К</w:t>
      </w:r>
      <w:r>
        <w:rPr>
          <w:rFonts w:ascii="Verdana" w:hAnsi="Verdana"/>
          <w:b/>
          <w:sz w:val="20"/>
          <w:szCs w:val="20"/>
        </w:rPr>
        <w:t xml:space="preserve">атегории лични данни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 xml:space="preserve">В регистъра се съхраняват лични данни </w:t>
      </w:r>
      <w:r>
        <w:rPr>
          <w:rFonts w:ascii="Verdana" w:eastAsia="Times New Roman" w:hAnsi="Verdana" w:cs="Times New Roman"/>
          <w:sz w:val="20"/>
          <w:szCs w:val="20"/>
          <w:lang w:val="bg-BG"/>
        </w:rPr>
        <w:t>относно физическата идентичност</w:t>
      </w:r>
      <w:r>
        <w:rPr>
          <w:rFonts w:ascii="Verdana" w:eastAsia="Times New Roman" w:hAnsi="Verdana" w:cs="Times New Roman"/>
          <w:color w:val="000000"/>
          <w:sz w:val="20"/>
          <w:szCs w:val="20"/>
          <w:lang w:val="bg-BG" w:eastAsia="bg-BG"/>
        </w:rPr>
        <w:t xml:space="preserve"> на </w:t>
      </w:r>
      <w:r>
        <w:rPr>
          <w:rFonts w:ascii="Verdana" w:eastAsia="Times New Roman" w:hAnsi="Verdana" w:cs="Times New Roman"/>
          <w:sz w:val="20"/>
          <w:szCs w:val="20"/>
          <w:lang w:val="bg-BG"/>
        </w:rPr>
        <w:t>лицата</w:t>
      </w:r>
      <w:r>
        <w:rPr>
          <w:rFonts w:ascii="Verdana" w:eastAsia="Times New Roman" w:hAnsi="Verdana" w:cs="Times New Roman"/>
          <w:color w:val="000000"/>
          <w:sz w:val="20"/>
          <w:szCs w:val="20"/>
          <w:lang w:val="bg-BG" w:eastAsia="bg-BG"/>
        </w:rPr>
        <w:t xml:space="preserve"> - имена, ЕГН.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Динни относно икономическата идентичност на лицата -  данни за притежавани имоти, данни за ползвани имоти</w:t>
      </w:r>
    </w:p>
    <w:p w:rsidR="00176155" w:rsidRDefault="00176155" w:rsidP="00176155">
      <w:pPr>
        <w:pStyle w:val="Default"/>
        <w:spacing w:line="360" w:lineRule="auto"/>
        <w:jc w:val="both"/>
        <w:rPr>
          <w:rFonts w:ascii="Verdana" w:hAnsi="Verdana"/>
          <w:color w:val="auto"/>
          <w:sz w:val="20"/>
          <w:szCs w:val="20"/>
        </w:rPr>
      </w:pPr>
      <w:r>
        <w:rPr>
          <w:rFonts w:ascii="Verdana" w:hAnsi="Verdana"/>
          <w:b/>
          <w:bCs/>
          <w:color w:val="auto"/>
          <w:sz w:val="20"/>
          <w:szCs w:val="20"/>
        </w:rPr>
        <w:t>Категории физически лица</w:t>
      </w:r>
      <w:r>
        <w:rPr>
          <w:rFonts w:ascii="Verdana" w:hAnsi="Verdana"/>
          <w:color w:val="auto"/>
          <w:sz w:val="20"/>
          <w:szCs w:val="20"/>
        </w:rPr>
        <w:t xml:space="preserve">, </w:t>
      </w:r>
      <w:r>
        <w:rPr>
          <w:rFonts w:ascii="Verdana" w:hAnsi="Verdana"/>
          <w:b/>
          <w:color w:val="auto"/>
          <w:sz w:val="20"/>
          <w:szCs w:val="20"/>
        </w:rPr>
        <w:t>за които се обработват данните /източници на данните/</w:t>
      </w:r>
      <w:r>
        <w:rPr>
          <w:rFonts w:ascii="Verdana" w:hAnsi="Verdana"/>
          <w:color w:val="auto"/>
          <w:sz w:val="20"/>
          <w:szCs w:val="20"/>
        </w:rPr>
        <w:t xml:space="preserve"> - собственици или ползватели на земи – обект на картата на възстановената собственост</w:t>
      </w:r>
    </w:p>
    <w:p w:rsidR="00176155" w:rsidRDefault="00176155" w:rsidP="00176155">
      <w:pPr>
        <w:spacing w:after="0" w:line="360" w:lineRule="auto"/>
        <w:jc w:val="both"/>
        <w:rPr>
          <w:rFonts w:ascii="Verdana" w:hAnsi="Verdana"/>
          <w:b/>
          <w:sz w:val="20"/>
          <w:szCs w:val="20"/>
          <w:lang w:val="bg-BG"/>
        </w:rPr>
      </w:pPr>
      <w:r>
        <w:rPr>
          <w:rFonts w:ascii="Verdana" w:hAnsi="Verdana"/>
          <w:b/>
          <w:sz w:val="20"/>
          <w:szCs w:val="20"/>
          <w:lang w:val="bg-BG"/>
        </w:rPr>
        <w:t>О</w:t>
      </w:r>
      <w:r>
        <w:rPr>
          <w:rFonts w:ascii="Verdana" w:hAnsi="Verdana"/>
          <w:b/>
          <w:sz w:val="20"/>
          <w:szCs w:val="20"/>
        </w:rPr>
        <w:t>снование</w:t>
      </w:r>
      <w:r>
        <w:rPr>
          <w:rFonts w:ascii="Verdana" w:hAnsi="Verdana"/>
          <w:b/>
          <w:sz w:val="20"/>
          <w:szCs w:val="20"/>
          <w:lang w:val="bg-BG"/>
        </w:rPr>
        <w:t>/цел</w:t>
      </w:r>
      <w:r>
        <w:rPr>
          <w:rFonts w:ascii="Verdana" w:hAnsi="Verdana"/>
          <w:b/>
          <w:sz w:val="20"/>
          <w:szCs w:val="20"/>
        </w:rPr>
        <w:t xml:space="preserve"> за обработване</w:t>
      </w:r>
      <w:r>
        <w:rPr>
          <w:rFonts w:ascii="Verdana" w:hAnsi="Verdana"/>
          <w:b/>
          <w:sz w:val="20"/>
          <w:szCs w:val="20"/>
          <w:lang w:val="bg-BG"/>
        </w:rPr>
        <w:t xml:space="preserve">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Наредба № 49 от 5.11.2004 г. за поддържане на картата на възстановената собственост. Съгласно чл. 14, т. 53 от Устройствения правилник на областните дирекции "Земеделие", ОДЗ  поддържа актуална база данни на КВС и регистрите към нея в цифров вид; КВС обединява в себе си няколко основни регистъра: Регистър на имотите; Регистър на собствениците; регистър на промените за регистъра на имоти; регистър на промените за регистъра на собственици. За всеки имот от картата на възстановената собственост се открива партида въз основа на влезлите в сила решения за възстановяване на правото на собственост и други актове. Партидите се състоят от следните части:</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1. част "А" - данни за имота;</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lastRenderedPageBreak/>
        <w:t>2. част "Б" - собственици;</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3. част "В" - вещни права, сервитути, наем и аренда, искови молби;</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4. част "Г" - ипотеки;</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5. част "Д" - възбрани и други тежести;</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6. част "Е" - адм. ограничения на ползването.</w:t>
      </w:r>
    </w:p>
    <w:p w:rsidR="00176155" w:rsidRDefault="00176155" w:rsidP="00176155">
      <w:pPr>
        <w:spacing w:after="0" w:line="360" w:lineRule="auto"/>
        <w:jc w:val="both"/>
        <w:rPr>
          <w:rFonts w:ascii="Verdana" w:hAnsi="Verdana"/>
          <w:sz w:val="20"/>
          <w:szCs w:val="20"/>
          <w:lang w:val="bg-BG"/>
        </w:rPr>
      </w:pPr>
      <w:r>
        <w:rPr>
          <w:rFonts w:ascii="Verdana" w:hAnsi="Verdana"/>
          <w:b/>
          <w:sz w:val="20"/>
          <w:szCs w:val="20"/>
          <w:lang w:val="bg-BG"/>
        </w:rPr>
        <w:t>С</w:t>
      </w:r>
      <w:r>
        <w:rPr>
          <w:rFonts w:ascii="Verdana" w:hAnsi="Verdana"/>
          <w:b/>
          <w:sz w:val="20"/>
          <w:szCs w:val="20"/>
        </w:rPr>
        <w:t>рок за съхранение</w:t>
      </w:r>
      <w:r>
        <w:rPr>
          <w:rFonts w:ascii="Verdana" w:hAnsi="Verdana"/>
          <w:b/>
          <w:sz w:val="20"/>
          <w:szCs w:val="20"/>
          <w:lang w:val="bg-BG"/>
        </w:rPr>
        <w:t xml:space="preserve"> – </w:t>
      </w:r>
      <w:r>
        <w:rPr>
          <w:rFonts w:ascii="Verdana" w:hAnsi="Verdana"/>
          <w:sz w:val="20"/>
          <w:szCs w:val="20"/>
          <w:lang w:val="bg-BG"/>
        </w:rPr>
        <w:t>постоянен</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предоставяне на лични</w:t>
      </w:r>
      <w:r>
        <w:rPr>
          <w:rFonts w:ascii="Verdana" w:hAnsi="Verdana"/>
          <w:b/>
          <w:sz w:val="20"/>
          <w:szCs w:val="20"/>
          <w:lang w:val="bg-BG"/>
        </w:rPr>
        <w:t xml:space="preserve"> данни</w:t>
      </w:r>
      <w:r>
        <w:rPr>
          <w:rFonts w:ascii="Verdana" w:hAnsi="Verdana"/>
          <w:b/>
          <w:sz w:val="20"/>
          <w:szCs w:val="20"/>
        </w:rPr>
        <w:t xml:space="preserve"> на трети лица - </w:t>
      </w:r>
      <w:r>
        <w:rPr>
          <w:rFonts w:ascii="Verdana" w:hAnsi="Verdana"/>
          <w:sz w:val="20"/>
          <w:szCs w:val="20"/>
          <w:lang w:val="bg-BG"/>
        </w:rPr>
        <w:t>МЗХГ, други държавни институции, частни съдебни изпълнители, фирма – изпълнител на техническите дейности по поддържане на КВС</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 xml:space="preserve">Последствия /резултати/ при нарушение защитата на лични данни: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Нарушаване неприкосновеността на личността и/или на личния живот </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Обхват при реализиране на заплахата</w:t>
      </w:r>
    </w:p>
    <w:p w:rsidR="00176155" w:rsidRDefault="00176155" w:rsidP="00176155">
      <w:pPr>
        <w:pStyle w:val="Default"/>
        <w:spacing w:line="360" w:lineRule="auto"/>
        <w:jc w:val="both"/>
        <w:rPr>
          <w:rFonts w:ascii="Verdana" w:hAnsi="Verdana"/>
          <w:color w:val="auto"/>
          <w:sz w:val="20"/>
          <w:szCs w:val="20"/>
        </w:rPr>
      </w:pPr>
      <w:r>
        <w:rPr>
          <w:rFonts w:ascii="Verdana" w:hAnsi="Verdana"/>
          <w:bCs/>
          <w:color w:val="auto"/>
          <w:sz w:val="20"/>
          <w:szCs w:val="20"/>
        </w:rPr>
        <w:t xml:space="preserve">Група физически лица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Отделно физическо лице </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Оценка на въздействие</w:t>
      </w:r>
      <w:r>
        <w:rPr>
          <w:rFonts w:ascii="Verdana" w:hAnsi="Verdana"/>
          <w:sz w:val="20"/>
          <w:szCs w:val="20"/>
        </w:rPr>
        <w:t xml:space="preserve"> </w:t>
      </w:r>
      <w:r>
        <w:rPr>
          <w:rFonts w:ascii="Verdana" w:hAnsi="Verdana"/>
          <w:sz w:val="20"/>
          <w:szCs w:val="20"/>
          <w:lang w:val="bg-BG"/>
        </w:rPr>
        <w:t xml:space="preserve">- </w:t>
      </w:r>
      <w:r>
        <w:rPr>
          <w:rFonts w:ascii="Verdana" w:hAnsi="Verdana"/>
          <w:sz w:val="20"/>
          <w:szCs w:val="20"/>
        </w:rPr>
        <w:t xml:space="preserve">ниско ниво на </w:t>
      </w:r>
      <w:r>
        <w:rPr>
          <w:rFonts w:ascii="Verdana" w:hAnsi="Verdana"/>
          <w:sz w:val="20"/>
          <w:szCs w:val="20"/>
          <w:lang w:val="bg-BG"/>
        </w:rPr>
        <w:t>въздействие</w:t>
      </w:r>
    </w:p>
    <w:p w:rsidR="00176155" w:rsidRDefault="00176155" w:rsidP="00176155">
      <w:pPr>
        <w:pStyle w:val="NormalWeb"/>
        <w:spacing w:before="0" w:beforeAutospacing="0" w:after="0" w:afterAutospacing="0" w:line="360" w:lineRule="auto"/>
        <w:jc w:val="both"/>
        <w:rPr>
          <w:rFonts w:ascii="Verdana" w:hAnsi="Verdana"/>
          <w:color w:val="565656"/>
          <w:sz w:val="20"/>
          <w:szCs w:val="20"/>
          <w:lang w:val="bg-BG"/>
        </w:rPr>
      </w:pPr>
      <w:r>
        <w:rPr>
          <w:rFonts w:ascii="Verdana" w:hAnsi="Verdana"/>
          <w:b/>
          <w:sz w:val="20"/>
          <w:szCs w:val="20"/>
        </w:rPr>
        <w:t>Ниво на</w:t>
      </w:r>
      <w:r>
        <w:rPr>
          <w:rFonts w:ascii="Verdana" w:hAnsi="Verdana"/>
          <w:b/>
          <w:sz w:val="20"/>
          <w:szCs w:val="20"/>
          <w:lang w:val="bg-BG"/>
        </w:rPr>
        <w:t xml:space="preserve"> защита</w:t>
      </w:r>
      <w:r>
        <w:rPr>
          <w:rFonts w:ascii="Verdana" w:hAnsi="Verdana"/>
          <w:sz w:val="20"/>
          <w:szCs w:val="20"/>
          <w:lang w:val="bg-BG"/>
        </w:rPr>
        <w:t xml:space="preserve"> – ниско ниво на защита</w:t>
      </w:r>
    </w:p>
    <w:p w:rsidR="00176155" w:rsidRDefault="00176155" w:rsidP="00176155">
      <w:pPr>
        <w:spacing w:after="0" w:line="360" w:lineRule="auto"/>
        <w:ind w:firstLine="720"/>
        <w:jc w:val="both"/>
        <w:rPr>
          <w:rFonts w:ascii="Verdana" w:hAnsi="Verdana"/>
          <w:sz w:val="20"/>
          <w:szCs w:val="20"/>
          <w:u w:val="single"/>
        </w:rPr>
      </w:pPr>
    </w:p>
    <w:p w:rsidR="00176155" w:rsidRDefault="00176155" w:rsidP="00176155">
      <w:pPr>
        <w:spacing w:after="0" w:line="240" w:lineRule="auto"/>
        <w:ind w:firstLine="720"/>
        <w:jc w:val="both"/>
        <w:rPr>
          <w:rFonts w:ascii="Verdana" w:hAnsi="Verdana"/>
          <w:sz w:val="20"/>
          <w:szCs w:val="20"/>
          <w:u w:val="single"/>
        </w:rPr>
      </w:pPr>
    </w:p>
    <w:p w:rsidR="00176155" w:rsidRDefault="00176155" w:rsidP="00176155">
      <w:pPr>
        <w:pStyle w:val="Default"/>
        <w:jc w:val="both"/>
        <w:rPr>
          <w:rFonts w:ascii="Verdana" w:hAnsi="Verdana"/>
          <w:b/>
          <w:bCs/>
          <w:color w:val="auto"/>
          <w:sz w:val="20"/>
          <w:szCs w:val="20"/>
        </w:rPr>
      </w:pPr>
      <w:r>
        <w:rPr>
          <w:rFonts w:ascii="Verdana" w:hAnsi="Verdana"/>
          <w:b/>
          <w:bCs/>
          <w:color w:val="auto"/>
          <w:sz w:val="20"/>
          <w:szCs w:val="20"/>
        </w:rPr>
        <w:t>14. Регистър на обектите за съхранение на зърно</w:t>
      </w:r>
    </w:p>
    <w:p w:rsidR="00176155" w:rsidRDefault="00176155" w:rsidP="00176155">
      <w:pPr>
        <w:pStyle w:val="Default"/>
        <w:jc w:val="both"/>
        <w:rPr>
          <w:rFonts w:ascii="Verdana" w:hAnsi="Verdana"/>
          <w:b/>
          <w:bCs/>
          <w:color w:val="auto"/>
          <w:sz w:val="20"/>
          <w:szCs w:val="20"/>
        </w:rPr>
      </w:pP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К</w:t>
      </w:r>
      <w:r>
        <w:rPr>
          <w:rFonts w:ascii="Verdana" w:hAnsi="Verdana"/>
          <w:b/>
          <w:sz w:val="20"/>
          <w:szCs w:val="20"/>
        </w:rPr>
        <w:t xml:space="preserve">атегории лични данни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 xml:space="preserve">В регистъра се съхраняват лични данни </w:t>
      </w:r>
      <w:r>
        <w:rPr>
          <w:rFonts w:ascii="Verdana" w:eastAsia="Times New Roman" w:hAnsi="Verdana" w:cs="Times New Roman"/>
          <w:sz w:val="20"/>
          <w:szCs w:val="20"/>
          <w:lang w:val="bg-BG"/>
        </w:rPr>
        <w:t>относно физическата идентичност</w:t>
      </w:r>
      <w:r>
        <w:rPr>
          <w:rFonts w:ascii="Verdana" w:eastAsia="Times New Roman" w:hAnsi="Verdana" w:cs="Times New Roman"/>
          <w:color w:val="000000"/>
          <w:sz w:val="20"/>
          <w:szCs w:val="20"/>
          <w:lang w:val="bg-BG" w:eastAsia="bg-BG"/>
        </w:rPr>
        <w:t xml:space="preserve"> на </w:t>
      </w:r>
      <w:r>
        <w:rPr>
          <w:rFonts w:ascii="Verdana" w:eastAsia="Times New Roman" w:hAnsi="Verdana" w:cs="Times New Roman"/>
          <w:sz w:val="20"/>
          <w:szCs w:val="20"/>
          <w:lang w:val="bg-BG"/>
        </w:rPr>
        <w:t>лицата</w:t>
      </w:r>
      <w:r>
        <w:rPr>
          <w:rFonts w:ascii="Verdana" w:eastAsia="Times New Roman" w:hAnsi="Verdana" w:cs="Times New Roman"/>
          <w:color w:val="000000"/>
          <w:sz w:val="20"/>
          <w:szCs w:val="20"/>
          <w:lang w:val="bg-BG" w:eastAsia="bg-BG"/>
        </w:rPr>
        <w:t xml:space="preserve"> - имена,  постоянен адрес на   физическото лице, ЕГН, телефон, електронна поща</w:t>
      </w:r>
    </w:p>
    <w:p w:rsidR="00176155" w:rsidRDefault="00176155" w:rsidP="00176155">
      <w:pPr>
        <w:pStyle w:val="Default"/>
        <w:spacing w:line="360" w:lineRule="auto"/>
        <w:jc w:val="both"/>
        <w:rPr>
          <w:rFonts w:ascii="Verdana" w:hAnsi="Verdana"/>
          <w:color w:val="auto"/>
          <w:sz w:val="20"/>
          <w:szCs w:val="20"/>
        </w:rPr>
      </w:pPr>
      <w:r>
        <w:rPr>
          <w:rFonts w:ascii="Verdana" w:hAnsi="Verdana"/>
          <w:b/>
          <w:bCs/>
          <w:color w:val="auto"/>
          <w:sz w:val="20"/>
          <w:szCs w:val="20"/>
        </w:rPr>
        <w:t>Категории физически лица</w:t>
      </w:r>
      <w:r>
        <w:rPr>
          <w:rFonts w:ascii="Verdana" w:hAnsi="Verdana"/>
          <w:color w:val="auto"/>
          <w:sz w:val="20"/>
          <w:szCs w:val="20"/>
        </w:rPr>
        <w:t xml:space="preserve">, </w:t>
      </w:r>
      <w:r>
        <w:rPr>
          <w:rFonts w:ascii="Verdana" w:hAnsi="Verdana"/>
          <w:b/>
          <w:color w:val="auto"/>
          <w:sz w:val="20"/>
          <w:szCs w:val="20"/>
        </w:rPr>
        <w:t>за които се обработват данните /източници на данните/</w:t>
      </w:r>
      <w:r>
        <w:rPr>
          <w:rFonts w:ascii="Verdana" w:hAnsi="Verdana"/>
          <w:color w:val="auto"/>
          <w:sz w:val="20"/>
          <w:szCs w:val="20"/>
        </w:rPr>
        <w:t xml:space="preserve"> - Физически или юридически лица, които ползват обектите за съхранение на зърно, независимо дали са техни собствениците</w:t>
      </w:r>
    </w:p>
    <w:p w:rsidR="00176155" w:rsidRDefault="00176155" w:rsidP="00176155">
      <w:pPr>
        <w:spacing w:after="0" w:line="360" w:lineRule="auto"/>
        <w:jc w:val="both"/>
        <w:rPr>
          <w:rFonts w:ascii="Verdana" w:hAnsi="Verdana"/>
          <w:b/>
          <w:sz w:val="20"/>
          <w:szCs w:val="20"/>
          <w:lang w:val="bg-BG"/>
        </w:rPr>
      </w:pPr>
      <w:r>
        <w:rPr>
          <w:rFonts w:ascii="Verdana" w:hAnsi="Verdana"/>
          <w:b/>
          <w:sz w:val="20"/>
          <w:szCs w:val="20"/>
          <w:lang w:val="bg-BG"/>
        </w:rPr>
        <w:t>О</w:t>
      </w:r>
      <w:r>
        <w:rPr>
          <w:rFonts w:ascii="Verdana" w:hAnsi="Verdana"/>
          <w:b/>
          <w:sz w:val="20"/>
          <w:szCs w:val="20"/>
        </w:rPr>
        <w:t>снование</w:t>
      </w:r>
      <w:r>
        <w:rPr>
          <w:rFonts w:ascii="Verdana" w:hAnsi="Verdana"/>
          <w:b/>
          <w:sz w:val="20"/>
          <w:szCs w:val="20"/>
          <w:lang w:val="bg-BG"/>
        </w:rPr>
        <w:t>/цел</w:t>
      </w:r>
      <w:r>
        <w:rPr>
          <w:rFonts w:ascii="Verdana" w:hAnsi="Verdana"/>
          <w:b/>
          <w:sz w:val="20"/>
          <w:szCs w:val="20"/>
        </w:rPr>
        <w:t xml:space="preserve"> за обработване</w:t>
      </w:r>
      <w:r>
        <w:rPr>
          <w:rFonts w:ascii="Verdana" w:hAnsi="Verdana"/>
          <w:b/>
          <w:sz w:val="20"/>
          <w:szCs w:val="20"/>
          <w:lang w:val="bg-BG"/>
        </w:rPr>
        <w:t xml:space="preserve">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Основания: чл.58н, ал.4 от ЗПООПЗПЕС и чл.2, ал.3, т.3 и чл. 8, ал. 2 от Наредба № 23 от 29 декември 2015 г. за условията и реда за мониторинг на пазара за зърно;</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 xml:space="preserve">Съгласно чл. 14, т. 31 от Устройствения правилник на Областните дирекции „Земеделие“, ОДЗ </w:t>
      </w:r>
      <w:r>
        <w:rPr>
          <w:rFonts w:ascii="Verdana" w:hAnsi="Verdana"/>
          <w:color w:val="000000"/>
          <w:sz w:val="20"/>
          <w:szCs w:val="20"/>
          <w:shd w:val="clear" w:color="auto" w:fill="FEFEFE"/>
        </w:rPr>
        <w:t>води и съхранява база данни за местонахождението и капацитета на обектите за съхранение на зърно и за лицата, които стопанисват обектите за съхранение на зърно;</w:t>
      </w: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С</w:t>
      </w:r>
      <w:r>
        <w:rPr>
          <w:rFonts w:ascii="Verdana" w:hAnsi="Verdana"/>
          <w:b/>
          <w:sz w:val="20"/>
          <w:szCs w:val="20"/>
        </w:rPr>
        <w:t>рок за съхранение</w:t>
      </w:r>
      <w:r>
        <w:rPr>
          <w:rFonts w:ascii="Verdana" w:hAnsi="Verdana"/>
          <w:b/>
          <w:sz w:val="20"/>
          <w:szCs w:val="20"/>
          <w:lang w:val="bg-BG"/>
        </w:rPr>
        <w:t xml:space="preserve"> – </w:t>
      </w:r>
      <w:r>
        <w:rPr>
          <w:rFonts w:ascii="Verdana" w:hAnsi="Verdana"/>
          <w:sz w:val="20"/>
          <w:szCs w:val="20"/>
          <w:lang w:val="bg-BG"/>
        </w:rPr>
        <w:t>съгласно предвиденото в номенклатура на делата на ОДЗ-Разград.</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предоставяне на лични</w:t>
      </w:r>
      <w:r>
        <w:rPr>
          <w:rFonts w:ascii="Verdana" w:hAnsi="Verdana"/>
          <w:b/>
          <w:sz w:val="20"/>
          <w:szCs w:val="20"/>
          <w:lang w:val="bg-BG"/>
        </w:rPr>
        <w:t xml:space="preserve"> данни</w:t>
      </w:r>
      <w:r>
        <w:rPr>
          <w:rFonts w:ascii="Verdana" w:hAnsi="Verdana"/>
          <w:b/>
          <w:sz w:val="20"/>
          <w:szCs w:val="20"/>
        </w:rPr>
        <w:t xml:space="preserve"> на трети лица - </w:t>
      </w:r>
      <w:r>
        <w:rPr>
          <w:rFonts w:ascii="Verdana" w:hAnsi="Verdana"/>
          <w:sz w:val="20"/>
          <w:szCs w:val="20"/>
          <w:lang w:val="bg-BG"/>
        </w:rPr>
        <w:t>МЗХГ</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 xml:space="preserve">Последствия /резултати/ при нарушение защитата на лични данни: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lastRenderedPageBreak/>
        <w:t>Нарушаване неприкосновеността на личността и/или на личния живот</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Обхват при реализиране на заплахата</w:t>
      </w:r>
    </w:p>
    <w:p w:rsidR="00176155" w:rsidRDefault="00176155" w:rsidP="00176155">
      <w:pPr>
        <w:pStyle w:val="Default"/>
        <w:spacing w:line="360" w:lineRule="auto"/>
        <w:jc w:val="both"/>
        <w:rPr>
          <w:rFonts w:ascii="Verdana" w:hAnsi="Verdana"/>
          <w:color w:val="auto"/>
          <w:sz w:val="20"/>
          <w:szCs w:val="20"/>
        </w:rPr>
      </w:pPr>
      <w:r>
        <w:rPr>
          <w:rFonts w:ascii="Verdana" w:hAnsi="Verdana"/>
          <w:bCs/>
          <w:color w:val="auto"/>
          <w:sz w:val="20"/>
          <w:szCs w:val="20"/>
        </w:rPr>
        <w:t xml:space="preserve">Група физически лица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Отделно физическо лице </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Оценка на въздействие</w:t>
      </w:r>
      <w:r>
        <w:rPr>
          <w:rFonts w:ascii="Verdana" w:hAnsi="Verdana"/>
          <w:sz w:val="20"/>
          <w:szCs w:val="20"/>
        </w:rPr>
        <w:t xml:space="preserve"> </w:t>
      </w:r>
      <w:r>
        <w:rPr>
          <w:rFonts w:ascii="Verdana" w:hAnsi="Verdana"/>
          <w:sz w:val="20"/>
          <w:szCs w:val="20"/>
          <w:lang w:val="bg-BG"/>
        </w:rPr>
        <w:t xml:space="preserve">- </w:t>
      </w:r>
      <w:r>
        <w:rPr>
          <w:rFonts w:ascii="Verdana" w:hAnsi="Verdana"/>
          <w:sz w:val="20"/>
          <w:szCs w:val="20"/>
        </w:rPr>
        <w:t xml:space="preserve">ниско ниво на </w:t>
      </w:r>
      <w:r>
        <w:rPr>
          <w:rFonts w:ascii="Verdana" w:hAnsi="Verdana"/>
          <w:sz w:val="20"/>
          <w:szCs w:val="20"/>
          <w:lang w:val="bg-BG"/>
        </w:rPr>
        <w:t>въздействие</w:t>
      </w:r>
    </w:p>
    <w:p w:rsidR="00176155" w:rsidRDefault="00176155" w:rsidP="00176155">
      <w:pPr>
        <w:pStyle w:val="NormalWeb"/>
        <w:spacing w:before="0" w:beforeAutospacing="0" w:after="0" w:afterAutospacing="0" w:line="360" w:lineRule="auto"/>
        <w:jc w:val="both"/>
        <w:rPr>
          <w:rFonts w:ascii="Verdana" w:hAnsi="Verdana"/>
          <w:color w:val="565656"/>
          <w:sz w:val="20"/>
          <w:szCs w:val="20"/>
          <w:lang w:val="bg-BG"/>
        </w:rPr>
      </w:pPr>
      <w:r>
        <w:rPr>
          <w:rFonts w:ascii="Verdana" w:hAnsi="Verdana"/>
          <w:b/>
          <w:sz w:val="20"/>
          <w:szCs w:val="20"/>
        </w:rPr>
        <w:t>Ниво на</w:t>
      </w:r>
      <w:r>
        <w:rPr>
          <w:rFonts w:ascii="Verdana" w:hAnsi="Verdana"/>
          <w:b/>
          <w:sz w:val="20"/>
          <w:szCs w:val="20"/>
          <w:lang w:val="bg-BG"/>
        </w:rPr>
        <w:t xml:space="preserve"> защита</w:t>
      </w:r>
      <w:r>
        <w:rPr>
          <w:rFonts w:ascii="Verdana" w:hAnsi="Verdana"/>
          <w:sz w:val="20"/>
          <w:szCs w:val="20"/>
          <w:lang w:val="bg-BG"/>
        </w:rPr>
        <w:t xml:space="preserve"> – ниско ниво на защита</w:t>
      </w:r>
    </w:p>
    <w:p w:rsidR="00176155" w:rsidRDefault="00176155" w:rsidP="00176155">
      <w:pPr>
        <w:pStyle w:val="NormalWeb"/>
        <w:spacing w:before="0" w:beforeAutospacing="0" w:after="0" w:afterAutospacing="0"/>
        <w:rPr>
          <w:rFonts w:ascii="Verdana" w:hAnsi="Verdana"/>
          <w:sz w:val="20"/>
          <w:szCs w:val="20"/>
          <w:lang w:val="bg-BG"/>
        </w:rPr>
      </w:pPr>
    </w:p>
    <w:p w:rsidR="00176155" w:rsidRDefault="00176155" w:rsidP="00176155">
      <w:pPr>
        <w:pStyle w:val="Default"/>
        <w:jc w:val="both"/>
        <w:rPr>
          <w:rFonts w:ascii="Verdana" w:hAnsi="Verdana"/>
          <w:b/>
          <w:bCs/>
          <w:color w:val="auto"/>
          <w:sz w:val="20"/>
          <w:szCs w:val="20"/>
          <w:highlight w:val="cyan"/>
        </w:rPr>
      </w:pPr>
    </w:p>
    <w:p w:rsidR="00176155" w:rsidRDefault="00176155" w:rsidP="00176155">
      <w:pPr>
        <w:pStyle w:val="Default"/>
        <w:jc w:val="both"/>
        <w:rPr>
          <w:rFonts w:ascii="Verdana" w:hAnsi="Verdana"/>
          <w:b/>
          <w:bCs/>
          <w:color w:val="auto"/>
          <w:sz w:val="20"/>
          <w:szCs w:val="20"/>
        </w:rPr>
      </w:pPr>
      <w:r>
        <w:rPr>
          <w:rFonts w:ascii="Verdana" w:hAnsi="Verdana"/>
          <w:b/>
          <w:bCs/>
          <w:color w:val="auto"/>
          <w:sz w:val="20"/>
          <w:szCs w:val="20"/>
        </w:rPr>
        <w:t>15.Регистър на декларации за местата на съхранение и наличното количество зърно в тях и декларации за произведено и налично количество зърно</w:t>
      </w:r>
    </w:p>
    <w:p w:rsidR="00176155" w:rsidRDefault="00176155" w:rsidP="00176155">
      <w:pPr>
        <w:pStyle w:val="Default"/>
        <w:jc w:val="both"/>
        <w:rPr>
          <w:rFonts w:ascii="Verdana" w:hAnsi="Verdana"/>
          <w:b/>
          <w:bCs/>
          <w:color w:val="auto"/>
          <w:sz w:val="20"/>
          <w:szCs w:val="20"/>
        </w:rPr>
      </w:pP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К</w:t>
      </w:r>
      <w:r>
        <w:rPr>
          <w:rFonts w:ascii="Verdana" w:hAnsi="Verdana"/>
          <w:b/>
          <w:sz w:val="20"/>
          <w:szCs w:val="20"/>
        </w:rPr>
        <w:t xml:space="preserve">атегории лични данни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 xml:space="preserve">В регистъра се съхраняват лични данни </w:t>
      </w:r>
      <w:r>
        <w:rPr>
          <w:rFonts w:ascii="Verdana" w:eastAsia="Times New Roman" w:hAnsi="Verdana" w:cs="Times New Roman"/>
          <w:sz w:val="20"/>
          <w:szCs w:val="20"/>
          <w:lang w:val="bg-BG"/>
        </w:rPr>
        <w:t>относно физическата идентичност</w:t>
      </w:r>
      <w:r>
        <w:rPr>
          <w:rFonts w:ascii="Verdana" w:eastAsia="Times New Roman" w:hAnsi="Verdana" w:cs="Times New Roman"/>
          <w:color w:val="000000"/>
          <w:sz w:val="20"/>
          <w:szCs w:val="20"/>
          <w:lang w:val="bg-BG" w:eastAsia="bg-BG"/>
        </w:rPr>
        <w:t xml:space="preserve"> на </w:t>
      </w:r>
      <w:r>
        <w:rPr>
          <w:rFonts w:ascii="Verdana" w:eastAsia="Times New Roman" w:hAnsi="Verdana" w:cs="Times New Roman"/>
          <w:sz w:val="20"/>
          <w:szCs w:val="20"/>
          <w:lang w:val="bg-BG"/>
        </w:rPr>
        <w:t>лицата</w:t>
      </w:r>
      <w:r>
        <w:rPr>
          <w:rFonts w:ascii="Verdana" w:eastAsia="Times New Roman" w:hAnsi="Verdana" w:cs="Times New Roman"/>
          <w:color w:val="000000"/>
          <w:sz w:val="20"/>
          <w:szCs w:val="20"/>
          <w:lang w:val="bg-BG" w:eastAsia="bg-BG"/>
        </w:rPr>
        <w:t xml:space="preserve"> - имена,  постоянен адрес на физическото лице, ЕГН, телефон, електронен адрес</w:t>
      </w:r>
    </w:p>
    <w:p w:rsidR="00176155" w:rsidRDefault="00176155" w:rsidP="00176155">
      <w:pPr>
        <w:pStyle w:val="Default"/>
        <w:spacing w:line="360" w:lineRule="auto"/>
        <w:jc w:val="both"/>
        <w:rPr>
          <w:rFonts w:ascii="Verdana" w:hAnsi="Verdana"/>
          <w:color w:val="auto"/>
          <w:sz w:val="20"/>
          <w:szCs w:val="20"/>
        </w:rPr>
      </w:pPr>
      <w:r>
        <w:rPr>
          <w:rFonts w:ascii="Verdana" w:hAnsi="Verdana"/>
          <w:b/>
          <w:bCs/>
          <w:color w:val="auto"/>
          <w:sz w:val="20"/>
          <w:szCs w:val="20"/>
        </w:rPr>
        <w:t>Категории физически лица</w:t>
      </w:r>
      <w:r>
        <w:rPr>
          <w:rFonts w:ascii="Verdana" w:hAnsi="Verdana"/>
          <w:color w:val="auto"/>
          <w:sz w:val="20"/>
          <w:szCs w:val="20"/>
        </w:rPr>
        <w:t xml:space="preserve">, </w:t>
      </w:r>
      <w:r>
        <w:rPr>
          <w:rFonts w:ascii="Verdana" w:hAnsi="Verdana"/>
          <w:b/>
          <w:color w:val="auto"/>
          <w:sz w:val="20"/>
          <w:szCs w:val="20"/>
        </w:rPr>
        <w:t>за които се обработват данните /източници на данните/</w:t>
      </w:r>
      <w:r>
        <w:rPr>
          <w:rFonts w:ascii="Verdana" w:hAnsi="Verdana"/>
          <w:color w:val="auto"/>
          <w:sz w:val="20"/>
          <w:szCs w:val="20"/>
        </w:rPr>
        <w:t xml:space="preserve"> - Физически или юридически лица, които ползват обектите за съхранение на зърно, независимо дали са техни собствениците; Земеделските производители, които произвеждат зърно на площ от 500 или повече дка</w:t>
      </w:r>
    </w:p>
    <w:p w:rsidR="00176155" w:rsidRDefault="00176155" w:rsidP="00176155">
      <w:pPr>
        <w:spacing w:after="0" w:line="360" w:lineRule="auto"/>
        <w:jc w:val="both"/>
        <w:rPr>
          <w:rFonts w:ascii="Verdana" w:hAnsi="Verdana"/>
          <w:b/>
          <w:sz w:val="20"/>
          <w:szCs w:val="20"/>
          <w:lang w:val="bg-BG"/>
        </w:rPr>
      </w:pPr>
      <w:r>
        <w:rPr>
          <w:rFonts w:ascii="Verdana" w:hAnsi="Verdana"/>
          <w:b/>
          <w:sz w:val="20"/>
          <w:szCs w:val="20"/>
          <w:lang w:val="bg-BG"/>
        </w:rPr>
        <w:t>О</w:t>
      </w:r>
      <w:r>
        <w:rPr>
          <w:rFonts w:ascii="Verdana" w:hAnsi="Verdana"/>
          <w:b/>
          <w:sz w:val="20"/>
          <w:szCs w:val="20"/>
        </w:rPr>
        <w:t>снование</w:t>
      </w:r>
      <w:r>
        <w:rPr>
          <w:rFonts w:ascii="Verdana" w:hAnsi="Verdana"/>
          <w:b/>
          <w:sz w:val="20"/>
          <w:szCs w:val="20"/>
          <w:lang w:val="bg-BG"/>
        </w:rPr>
        <w:t>/цел</w:t>
      </w:r>
      <w:r>
        <w:rPr>
          <w:rFonts w:ascii="Verdana" w:hAnsi="Verdana"/>
          <w:b/>
          <w:sz w:val="20"/>
          <w:szCs w:val="20"/>
        </w:rPr>
        <w:t xml:space="preserve"> за обработване</w:t>
      </w:r>
      <w:r>
        <w:rPr>
          <w:rFonts w:ascii="Verdana" w:hAnsi="Verdana"/>
          <w:b/>
          <w:sz w:val="20"/>
          <w:szCs w:val="20"/>
          <w:lang w:val="bg-BG"/>
        </w:rPr>
        <w:t xml:space="preserve">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Основания: чл.58о от ЗПООПЗПЕС и чл.11 и чл.14 от Наредба № 23 от 29 декември 2015 г. за условията и реда за мониторинг на пазара за зърно;</w:t>
      </w:r>
    </w:p>
    <w:p w:rsidR="00176155" w:rsidRDefault="00176155" w:rsidP="00176155">
      <w:pPr>
        <w:spacing w:after="0" w:line="360" w:lineRule="auto"/>
        <w:jc w:val="both"/>
        <w:rPr>
          <w:rFonts w:ascii="Verdana" w:hAnsi="Verdana"/>
          <w:color w:val="000000"/>
          <w:sz w:val="20"/>
          <w:szCs w:val="20"/>
          <w:shd w:val="clear" w:color="auto" w:fill="FEFEFE"/>
          <w:lang w:val="bg-BG"/>
        </w:rPr>
      </w:pPr>
      <w:r>
        <w:rPr>
          <w:rFonts w:ascii="Verdana" w:eastAsia="Times New Roman" w:hAnsi="Verdana" w:cs="Times New Roman"/>
          <w:color w:val="000000"/>
          <w:sz w:val="20"/>
          <w:szCs w:val="20"/>
          <w:lang w:val="bg-BG" w:eastAsia="bg-BG"/>
        </w:rPr>
        <w:t xml:space="preserve">Съгласно чл. 14, т. 25 от Устройствения правилник на Областните дирекции „Земеделие“, ОДЗ </w:t>
      </w:r>
      <w:r>
        <w:rPr>
          <w:rFonts w:ascii="Verdana" w:hAnsi="Verdana"/>
          <w:color w:val="000000"/>
          <w:sz w:val="20"/>
          <w:szCs w:val="20"/>
          <w:shd w:val="clear" w:color="auto" w:fill="FEFEFE"/>
        </w:rPr>
        <w:t>ежемесечно приема декларации по </w:t>
      </w:r>
      <w:r>
        <w:rPr>
          <w:rStyle w:val="newdocreference"/>
          <w:rFonts w:ascii="Verdana" w:hAnsi="Verdana"/>
          <w:color w:val="000000"/>
          <w:sz w:val="20"/>
          <w:szCs w:val="20"/>
          <w:shd w:val="clear" w:color="auto" w:fill="FEFEFE"/>
        </w:rPr>
        <w:t>чл. 58о, ал. 1 ЗПООПЗПЕС</w:t>
      </w:r>
      <w:r>
        <w:rPr>
          <w:rFonts w:ascii="Verdana" w:hAnsi="Verdana"/>
          <w:color w:val="000000"/>
          <w:sz w:val="20"/>
          <w:szCs w:val="20"/>
          <w:shd w:val="clear" w:color="auto" w:fill="FEFEFE"/>
        </w:rPr>
        <w:t> за местата на съхранение на зърно и на наличното количество зърно в тях</w:t>
      </w:r>
      <w:r>
        <w:rPr>
          <w:rFonts w:ascii="Verdana" w:hAnsi="Verdana"/>
          <w:color w:val="000000"/>
          <w:sz w:val="20"/>
          <w:szCs w:val="20"/>
          <w:shd w:val="clear" w:color="auto" w:fill="FEFEFE"/>
          <w:lang w:val="bg-BG"/>
        </w:rPr>
        <w:t>.</w:t>
      </w:r>
    </w:p>
    <w:p w:rsidR="00176155" w:rsidRDefault="00176155" w:rsidP="00176155">
      <w:pPr>
        <w:spacing w:after="0" w:line="360" w:lineRule="auto"/>
        <w:jc w:val="both"/>
        <w:rPr>
          <w:rFonts w:ascii="Verdana" w:hAnsi="Verdana"/>
          <w:color w:val="000000"/>
          <w:sz w:val="20"/>
          <w:szCs w:val="20"/>
          <w:shd w:val="clear" w:color="auto" w:fill="FEFEFE"/>
        </w:rPr>
      </w:pPr>
      <w:r>
        <w:rPr>
          <w:rFonts w:ascii="Verdana" w:eastAsia="Times New Roman" w:hAnsi="Verdana" w:cs="Times New Roman"/>
          <w:color w:val="000000"/>
          <w:sz w:val="20"/>
          <w:szCs w:val="20"/>
          <w:lang w:val="bg-BG" w:eastAsia="bg-BG"/>
        </w:rPr>
        <w:t>Съгласно чл. 14, т. 26 от Устройствения правилник на Областните дирекции „Земеделие“, ОДЗ</w:t>
      </w:r>
      <w:r>
        <w:rPr>
          <w:rFonts w:ascii="Verdana" w:hAnsi="Verdana"/>
          <w:color w:val="000000"/>
          <w:sz w:val="20"/>
          <w:szCs w:val="20"/>
          <w:shd w:val="clear" w:color="auto" w:fill="FEFEFE"/>
        </w:rPr>
        <w:t xml:space="preserve">  всяко тримесечие приема декларации по </w:t>
      </w:r>
      <w:r>
        <w:rPr>
          <w:rStyle w:val="newdocreference"/>
          <w:rFonts w:ascii="Verdana" w:hAnsi="Verdana"/>
          <w:color w:val="000000"/>
          <w:sz w:val="20"/>
          <w:szCs w:val="20"/>
          <w:shd w:val="clear" w:color="auto" w:fill="FEFEFE"/>
        </w:rPr>
        <w:t>чл. 58о, ал. 2 ЗПООПЗПЕС</w:t>
      </w:r>
      <w:r>
        <w:rPr>
          <w:rStyle w:val="newdocreference"/>
          <w:rFonts w:ascii="Verdana" w:hAnsi="Verdana"/>
          <w:color w:val="000000"/>
          <w:sz w:val="20"/>
          <w:szCs w:val="20"/>
          <w:shd w:val="clear" w:color="auto" w:fill="FEFEFE"/>
          <w:lang w:val="bg-BG"/>
        </w:rPr>
        <w:t>,</w:t>
      </w:r>
      <w:r>
        <w:rPr>
          <w:rFonts w:ascii="Verdana" w:hAnsi="Verdana"/>
          <w:color w:val="000000"/>
          <w:sz w:val="20"/>
          <w:szCs w:val="20"/>
          <w:shd w:val="clear" w:color="auto" w:fill="FEFEFE"/>
        </w:rPr>
        <w:t> от земеделските производители за произведеното и наличното зърно по видове, като през периода от юли до септември декларациите за пшеница се приемат всеки месец;</w:t>
      </w:r>
    </w:p>
    <w:p w:rsidR="00176155" w:rsidRDefault="00176155" w:rsidP="00176155">
      <w:pPr>
        <w:shd w:val="clear" w:color="auto" w:fill="FEFEFE"/>
        <w:spacing w:after="0" w:line="36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lang w:val="bg-BG"/>
        </w:rPr>
        <w:t xml:space="preserve">Цел на обработване на данните: </w:t>
      </w:r>
      <w:r>
        <w:rPr>
          <w:rFonts w:ascii="Verdana" w:eastAsia="Times New Roman" w:hAnsi="Verdana" w:cs="Times New Roman"/>
          <w:color w:val="000000"/>
          <w:sz w:val="20"/>
          <w:szCs w:val="20"/>
        </w:rPr>
        <w:t xml:space="preserve">Министерството на земеделието, храните и горите </w:t>
      </w:r>
      <w:r>
        <w:rPr>
          <w:rFonts w:ascii="Verdana" w:eastAsia="Times New Roman" w:hAnsi="Verdana" w:cs="Times New Roman"/>
          <w:color w:val="000000"/>
          <w:sz w:val="20"/>
          <w:szCs w:val="20"/>
          <w:lang w:val="bg-BG"/>
        </w:rPr>
        <w:t xml:space="preserve">да събере и публикува </w:t>
      </w:r>
      <w:r>
        <w:rPr>
          <w:rFonts w:ascii="Verdana" w:eastAsia="Times New Roman" w:hAnsi="Verdana" w:cs="Times New Roman"/>
          <w:color w:val="000000"/>
          <w:sz w:val="20"/>
          <w:szCs w:val="20"/>
        </w:rPr>
        <w:t>актуална информация относно местонахождението и капацитета на обектите за съхранение на зърно, както и обобщена информация за страната относно:</w:t>
      </w:r>
    </w:p>
    <w:p w:rsidR="00176155" w:rsidRDefault="00176155" w:rsidP="00176155">
      <w:pPr>
        <w:shd w:val="clear" w:color="auto" w:fill="FEFEFE"/>
        <w:spacing w:after="0" w:line="36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1. количеството произведено зърно;</w:t>
      </w:r>
    </w:p>
    <w:p w:rsidR="00176155" w:rsidRDefault="00176155" w:rsidP="00176155">
      <w:pPr>
        <w:shd w:val="clear" w:color="auto" w:fill="FEFEFE"/>
        <w:spacing w:after="0" w:line="36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2. наличното съхранявано количество зърно</w:t>
      </w: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С</w:t>
      </w:r>
      <w:r>
        <w:rPr>
          <w:rFonts w:ascii="Verdana" w:hAnsi="Verdana"/>
          <w:b/>
          <w:sz w:val="20"/>
          <w:szCs w:val="20"/>
        </w:rPr>
        <w:t>рок за съхранение</w:t>
      </w:r>
      <w:r>
        <w:rPr>
          <w:rFonts w:ascii="Verdana" w:hAnsi="Verdana"/>
          <w:b/>
          <w:sz w:val="20"/>
          <w:szCs w:val="20"/>
          <w:lang w:val="bg-BG"/>
        </w:rPr>
        <w:t xml:space="preserve"> – </w:t>
      </w:r>
      <w:r>
        <w:rPr>
          <w:rFonts w:ascii="Verdana" w:hAnsi="Verdana"/>
          <w:sz w:val="20"/>
          <w:szCs w:val="20"/>
          <w:lang w:val="bg-BG"/>
        </w:rPr>
        <w:t>съгласно предвиденото в номенклатура на делата на ОДЗ-Разград.</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предоставяне на лични</w:t>
      </w:r>
      <w:r>
        <w:rPr>
          <w:rFonts w:ascii="Verdana" w:hAnsi="Verdana"/>
          <w:b/>
          <w:sz w:val="20"/>
          <w:szCs w:val="20"/>
          <w:lang w:val="bg-BG"/>
        </w:rPr>
        <w:t xml:space="preserve"> данни</w:t>
      </w:r>
      <w:r>
        <w:rPr>
          <w:rFonts w:ascii="Verdana" w:hAnsi="Verdana"/>
          <w:b/>
          <w:sz w:val="20"/>
          <w:szCs w:val="20"/>
        </w:rPr>
        <w:t xml:space="preserve"> на трети лица - </w:t>
      </w:r>
      <w:r>
        <w:rPr>
          <w:rFonts w:ascii="Verdana" w:hAnsi="Verdana"/>
          <w:sz w:val="20"/>
          <w:szCs w:val="20"/>
          <w:lang w:val="bg-BG"/>
        </w:rPr>
        <w:t>МЗХГ</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 xml:space="preserve">Последствия /резултати/ при нарушение защитата на лични данни: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lastRenderedPageBreak/>
        <w:t xml:space="preserve">Нарушаване неприкосновеността на личността и/или на личния живот </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Обхват при реализиране на заплахата</w:t>
      </w:r>
    </w:p>
    <w:p w:rsidR="00176155" w:rsidRDefault="00176155" w:rsidP="00176155">
      <w:pPr>
        <w:pStyle w:val="Default"/>
        <w:spacing w:line="360" w:lineRule="auto"/>
        <w:jc w:val="both"/>
        <w:rPr>
          <w:rFonts w:ascii="Verdana" w:hAnsi="Verdana"/>
          <w:color w:val="auto"/>
          <w:sz w:val="20"/>
          <w:szCs w:val="20"/>
        </w:rPr>
      </w:pPr>
      <w:r>
        <w:rPr>
          <w:rFonts w:ascii="Verdana" w:hAnsi="Verdana"/>
          <w:bCs/>
          <w:color w:val="auto"/>
          <w:sz w:val="20"/>
          <w:szCs w:val="20"/>
        </w:rPr>
        <w:t xml:space="preserve">Група физически лица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Отделно физическо лице </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Оценка на въздействие</w:t>
      </w:r>
      <w:r>
        <w:rPr>
          <w:rFonts w:ascii="Verdana" w:hAnsi="Verdana"/>
          <w:sz w:val="20"/>
          <w:szCs w:val="20"/>
        </w:rPr>
        <w:t xml:space="preserve"> </w:t>
      </w:r>
      <w:r>
        <w:rPr>
          <w:rFonts w:ascii="Verdana" w:hAnsi="Verdana"/>
          <w:sz w:val="20"/>
          <w:szCs w:val="20"/>
          <w:lang w:val="bg-BG"/>
        </w:rPr>
        <w:t xml:space="preserve">- </w:t>
      </w:r>
      <w:r>
        <w:rPr>
          <w:rFonts w:ascii="Verdana" w:hAnsi="Verdana"/>
          <w:sz w:val="20"/>
          <w:szCs w:val="20"/>
        </w:rPr>
        <w:t xml:space="preserve">ниско ниво на </w:t>
      </w:r>
      <w:r>
        <w:rPr>
          <w:rFonts w:ascii="Verdana" w:hAnsi="Verdana"/>
          <w:sz w:val="20"/>
          <w:szCs w:val="20"/>
          <w:lang w:val="bg-BG"/>
        </w:rPr>
        <w:t>въздействие</w:t>
      </w:r>
    </w:p>
    <w:p w:rsidR="00176155" w:rsidRDefault="00176155" w:rsidP="00176155">
      <w:pPr>
        <w:pStyle w:val="NormalWeb"/>
        <w:spacing w:before="0" w:beforeAutospacing="0" w:after="0" w:afterAutospacing="0" w:line="360" w:lineRule="auto"/>
        <w:jc w:val="both"/>
        <w:rPr>
          <w:rFonts w:ascii="Verdana" w:hAnsi="Verdana"/>
          <w:color w:val="565656"/>
          <w:sz w:val="20"/>
          <w:szCs w:val="20"/>
          <w:lang w:val="bg-BG"/>
        </w:rPr>
      </w:pPr>
      <w:r>
        <w:rPr>
          <w:rFonts w:ascii="Verdana" w:hAnsi="Verdana"/>
          <w:b/>
          <w:sz w:val="20"/>
          <w:szCs w:val="20"/>
        </w:rPr>
        <w:t>Ниво на</w:t>
      </w:r>
      <w:r>
        <w:rPr>
          <w:rFonts w:ascii="Verdana" w:hAnsi="Verdana"/>
          <w:b/>
          <w:sz w:val="20"/>
          <w:szCs w:val="20"/>
          <w:lang w:val="bg-BG"/>
        </w:rPr>
        <w:t xml:space="preserve"> защита</w:t>
      </w:r>
      <w:r>
        <w:rPr>
          <w:rFonts w:ascii="Verdana" w:hAnsi="Verdana"/>
          <w:sz w:val="20"/>
          <w:szCs w:val="20"/>
          <w:lang w:val="bg-BG"/>
        </w:rPr>
        <w:t xml:space="preserve"> – ниско ниво на защита</w:t>
      </w:r>
    </w:p>
    <w:p w:rsidR="00176155" w:rsidRDefault="00176155" w:rsidP="00176155">
      <w:pPr>
        <w:pStyle w:val="NormalWeb"/>
        <w:spacing w:before="0" w:beforeAutospacing="0" w:after="0" w:afterAutospacing="0"/>
        <w:rPr>
          <w:rFonts w:ascii="Verdana" w:hAnsi="Verdana"/>
          <w:sz w:val="20"/>
          <w:szCs w:val="20"/>
          <w:lang w:val="bg-BG"/>
        </w:rPr>
      </w:pPr>
    </w:p>
    <w:p w:rsidR="00176155" w:rsidRDefault="00176155" w:rsidP="00176155">
      <w:pPr>
        <w:pStyle w:val="NormalWeb"/>
        <w:spacing w:before="0" w:beforeAutospacing="0" w:after="0" w:afterAutospacing="0"/>
        <w:rPr>
          <w:rFonts w:ascii="Verdana" w:hAnsi="Verdana"/>
          <w:sz w:val="20"/>
          <w:szCs w:val="20"/>
          <w:lang w:val="bg-BG"/>
        </w:rPr>
      </w:pPr>
    </w:p>
    <w:p w:rsidR="00176155" w:rsidRDefault="00176155" w:rsidP="00176155">
      <w:pPr>
        <w:pStyle w:val="Default"/>
        <w:spacing w:line="360" w:lineRule="auto"/>
        <w:jc w:val="both"/>
        <w:rPr>
          <w:rFonts w:ascii="Verdana" w:hAnsi="Verdana"/>
          <w:b/>
          <w:bCs/>
          <w:color w:val="auto"/>
          <w:sz w:val="20"/>
          <w:szCs w:val="20"/>
        </w:rPr>
      </w:pPr>
      <w:r>
        <w:rPr>
          <w:rFonts w:ascii="Verdana" w:hAnsi="Verdana"/>
          <w:b/>
          <w:bCs/>
          <w:color w:val="auto"/>
          <w:sz w:val="20"/>
          <w:szCs w:val="20"/>
        </w:rPr>
        <w:t>16. Регистър на договорите за наем и аренда</w:t>
      </w:r>
    </w:p>
    <w:p w:rsidR="00176155" w:rsidRDefault="00176155" w:rsidP="00176155">
      <w:pPr>
        <w:pStyle w:val="Default"/>
        <w:spacing w:line="360" w:lineRule="auto"/>
        <w:jc w:val="both"/>
        <w:rPr>
          <w:rFonts w:ascii="Verdana" w:hAnsi="Verdana"/>
          <w:b/>
          <w:bCs/>
          <w:color w:val="auto"/>
          <w:sz w:val="20"/>
          <w:szCs w:val="20"/>
        </w:rPr>
      </w:pP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К</w:t>
      </w:r>
      <w:r>
        <w:rPr>
          <w:rFonts w:ascii="Verdana" w:hAnsi="Verdana"/>
          <w:b/>
          <w:sz w:val="20"/>
          <w:szCs w:val="20"/>
        </w:rPr>
        <w:t xml:space="preserve">атегории лични данни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 xml:space="preserve">В регистъра се съхраняват лични данни </w:t>
      </w:r>
      <w:r>
        <w:rPr>
          <w:rFonts w:ascii="Verdana" w:eastAsia="Times New Roman" w:hAnsi="Verdana" w:cs="Times New Roman"/>
          <w:sz w:val="20"/>
          <w:szCs w:val="20"/>
          <w:lang w:val="bg-BG"/>
        </w:rPr>
        <w:t>относно физическата идентичност</w:t>
      </w:r>
      <w:r>
        <w:rPr>
          <w:rFonts w:ascii="Verdana" w:eastAsia="Times New Roman" w:hAnsi="Verdana" w:cs="Times New Roman"/>
          <w:color w:val="000000"/>
          <w:sz w:val="20"/>
          <w:szCs w:val="20"/>
          <w:lang w:val="bg-BG" w:eastAsia="bg-BG"/>
        </w:rPr>
        <w:t xml:space="preserve"> на </w:t>
      </w:r>
      <w:r>
        <w:rPr>
          <w:rFonts w:ascii="Verdana" w:eastAsia="Times New Roman" w:hAnsi="Verdana" w:cs="Times New Roman"/>
          <w:sz w:val="20"/>
          <w:szCs w:val="20"/>
          <w:lang w:val="bg-BG"/>
        </w:rPr>
        <w:t>лицата</w:t>
      </w:r>
      <w:r>
        <w:rPr>
          <w:rFonts w:ascii="Verdana" w:eastAsia="Times New Roman" w:hAnsi="Verdana" w:cs="Times New Roman"/>
          <w:color w:val="000000"/>
          <w:sz w:val="20"/>
          <w:szCs w:val="20"/>
          <w:lang w:val="bg-BG" w:eastAsia="bg-BG"/>
        </w:rPr>
        <w:t xml:space="preserve"> - имена, ЕГН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Данни относно икономическата идентичност на лицата - данни за притежавани имоти, данни за ползвани имоти</w:t>
      </w:r>
    </w:p>
    <w:p w:rsidR="00176155" w:rsidRDefault="00176155" w:rsidP="00176155">
      <w:pPr>
        <w:pStyle w:val="Default"/>
        <w:spacing w:line="360" w:lineRule="auto"/>
        <w:jc w:val="both"/>
        <w:rPr>
          <w:rFonts w:ascii="Verdana" w:hAnsi="Verdana"/>
          <w:color w:val="auto"/>
          <w:sz w:val="20"/>
          <w:szCs w:val="20"/>
        </w:rPr>
      </w:pPr>
      <w:r>
        <w:rPr>
          <w:rFonts w:ascii="Verdana" w:hAnsi="Verdana"/>
          <w:b/>
          <w:bCs/>
          <w:color w:val="auto"/>
          <w:sz w:val="20"/>
          <w:szCs w:val="20"/>
        </w:rPr>
        <w:t>Категории физически лица</w:t>
      </w:r>
      <w:r>
        <w:rPr>
          <w:rFonts w:ascii="Verdana" w:hAnsi="Verdana"/>
          <w:color w:val="auto"/>
          <w:sz w:val="20"/>
          <w:szCs w:val="20"/>
        </w:rPr>
        <w:t xml:space="preserve">, </w:t>
      </w:r>
      <w:r>
        <w:rPr>
          <w:rFonts w:ascii="Verdana" w:hAnsi="Verdana"/>
          <w:b/>
          <w:color w:val="auto"/>
          <w:sz w:val="20"/>
          <w:szCs w:val="20"/>
        </w:rPr>
        <w:t>за които се обработват данните /източници на данните/</w:t>
      </w:r>
      <w:r>
        <w:rPr>
          <w:rFonts w:ascii="Verdana" w:hAnsi="Verdana"/>
          <w:color w:val="auto"/>
          <w:sz w:val="20"/>
          <w:szCs w:val="20"/>
        </w:rPr>
        <w:t xml:space="preserve"> - собственици и ползватели на земеделски земи </w:t>
      </w:r>
    </w:p>
    <w:p w:rsidR="00176155" w:rsidRDefault="00176155" w:rsidP="00176155">
      <w:pPr>
        <w:spacing w:after="0" w:line="360" w:lineRule="auto"/>
        <w:jc w:val="both"/>
        <w:rPr>
          <w:rFonts w:ascii="Verdana" w:hAnsi="Verdana"/>
          <w:b/>
          <w:sz w:val="20"/>
          <w:szCs w:val="20"/>
          <w:lang w:val="bg-BG"/>
        </w:rPr>
      </w:pPr>
      <w:r>
        <w:rPr>
          <w:rFonts w:ascii="Verdana" w:hAnsi="Verdana"/>
          <w:b/>
          <w:sz w:val="20"/>
          <w:szCs w:val="20"/>
          <w:lang w:val="bg-BG"/>
        </w:rPr>
        <w:t>О</w:t>
      </w:r>
      <w:r>
        <w:rPr>
          <w:rFonts w:ascii="Verdana" w:hAnsi="Verdana"/>
          <w:b/>
          <w:sz w:val="20"/>
          <w:szCs w:val="20"/>
        </w:rPr>
        <w:t>снование</w:t>
      </w:r>
      <w:r>
        <w:rPr>
          <w:rFonts w:ascii="Verdana" w:hAnsi="Verdana"/>
          <w:b/>
          <w:sz w:val="20"/>
          <w:szCs w:val="20"/>
          <w:lang w:val="bg-BG"/>
        </w:rPr>
        <w:t>/цел</w:t>
      </w:r>
      <w:r>
        <w:rPr>
          <w:rFonts w:ascii="Verdana" w:hAnsi="Verdana"/>
          <w:b/>
          <w:sz w:val="20"/>
          <w:szCs w:val="20"/>
        </w:rPr>
        <w:t xml:space="preserve"> за обработване</w:t>
      </w:r>
      <w:r>
        <w:rPr>
          <w:rFonts w:ascii="Verdana" w:hAnsi="Verdana"/>
          <w:b/>
          <w:sz w:val="20"/>
          <w:szCs w:val="20"/>
          <w:lang w:val="bg-BG"/>
        </w:rPr>
        <w:t xml:space="preserve">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 xml:space="preserve">Цел на събиране на данните: Този регистър се поддържа за административни цели. </w:t>
      </w:r>
      <w:r>
        <w:rPr>
          <w:rFonts w:ascii="Verdana" w:eastAsia="Times New Roman" w:hAnsi="Verdana" w:cs="Times New Roman"/>
          <w:color w:val="000000"/>
          <w:sz w:val="20"/>
          <w:szCs w:val="20"/>
          <w:lang w:eastAsia="bg-BG"/>
        </w:rPr>
        <w:t>H</w:t>
      </w:r>
      <w:r>
        <w:rPr>
          <w:rFonts w:ascii="Verdana" w:eastAsia="Times New Roman" w:hAnsi="Verdana" w:cs="Times New Roman"/>
          <w:color w:val="000000"/>
          <w:sz w:val="20"/>
          <w:szCs w:val="20"/>
          <w:lang w:val="bg-BG" w:eastAsia="bg-BG"/>
        </w:rPr>
        <w:t xml:space="preserve">абирането на информация за арендните договори и техните обекти служи като основа за формирането и провеждането на държавната политика в областта на </w:t>
      </w:r>
      <w:proofErr w:type="gramStart"/>
      <w:r>
        <w:rPr>
          <w:rFonts w:ascii="Verdana" w:eastAsia="Times New Roman" w:hAnsi="Verdana" w:cs="Times New Roman"/>
          <w:color w:val="000000"/>
          <w:sz w:val="20"/>
          <w:szCs w:val="20"/>
          <w:lang w:val="bg-BG" w:eastAsia="bg-BG"/>
        </w:rPr>
        <w:t>земеделието  регистриране</w:t>
      </w:r>
      <w:proofErr w:type="gramEnd"/>
      <w:r>
        <w:rPr>
          <w:rFonts w:ascii="Verdana" w:eastAsia="Times New Roman" w:hAnsi="Verdana" w:cs="Times New Roman"/>
          <w:color w:val="000000"/>
          <w:sz w:val="20"/>
          <w:szCs w:val="20"/>
          <w:lang w:val="bg-BG" w:eastAsia="bg-BG"/>
        </w:rPr>
        <w:t xml:space="preserve"> на договорите за наем и аренда. Правно основание: ЗСПЗЗ; Закон за арендата в земеделието; Чл. 14, т. 55  от Устройствения правилник на Областните дирекции земеделие ОДЗ поддържа регистър на договорите за аренда по реда на Наредба № 6 от 2000 г. за условията и реда за регистрация на договорите за аренда в поземлените комисии (ДВ, бр. 18 от 2000 г.);</w:t>
      </w:r>
    </w:p>
    <w:p w:rsidR="00176155" w:rsidRDefault="00176155" w:rsidP="00176155">
      <w:pPr>
        <w:spacing w:after="0" w:line="360" w:lineRule="auto"/>
        <w:jc w:val="both"/>
        <w:rPr>
          <w:rFonts w:ascii="Verdana" w:hAnsi="Verdana"/>
          <w:sz w:val="20"/>
          <w:szCs w:val="20"/>
          <w:lang w:val="bg-BG"/>
        </w:rPr>
      </w:pPr>
      <w:r>
        <w:rPr>
          <w:rFonts w:ascii="Verdana" w:hAnsi="Verdana"/>
          <w:b/>
          <w:sz w:val="20"/>
          <w:szCs w:val="20"/>
          <w:lang w:val="bg-BG"/>
        </w:rPr>
        <w:t>С</w:t>
      </w:r>
      <w:r>
        <w:rPr>
          <w:rFonts w:ascii="Verdana" w:hAnsi="Verdana"/>
          <w:b/>
          <w:sz w:val="20"/>
          <w:szCs w:val="20"/>
        </w:rPr>
        <w:t>рок за съхранение</w:t>
      </w:r>
      <w:r>
        <w:rPr>
          <w:rFonts w:ascii="Verdana" w:hAnsi="Verdana"/>
          <w:b/>
          <w:sz w:val="20"/>
          <w:szCs w:val="20"/>
          <w:lang w:val="bg-BG"/>
        </w:rPr>
        <w:t xml:space="preserve"> – </w:t>
      </w:r>
      <w:r>
        <w:rPr>
          <w:rFonts w:ascii="Verdana" w:hAnsi="Verdana"/>
          <w:sz w:val="20"/>
          <w:szCs w:val="20"/>
          <w:lang w:val="bg-BG"/>
        </w:rPr>
        <w:t>постоянен</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Предоставяне на лични</w:t>
      </w:r>
      <w:r>
        <w:rPr>
          <w:rFonts w:ascii="Verdana" w:hAnsi="Verdana"/>
          <w:b/>
          <w:sz w:val="20"/>
          <w:szCs w:val="20"/>
          <w:lang w:val="bg-BG"/>
        </w:rPr>
        <w:t xml:space="preserve"> данни</w:t>
      </w:r>
      <w:r>
        <w:rPr>
          <w:rFonts w:ascii="Verdana" w:hAnsi="Verdana"/>
          <w:b/>
          <w:sz w:val="20"/>
          <w:szCs w:val="20"/>
        </w:rPr>
        <w:t xml:space="preserve"> на трети лица - </w:t>
      </w:r>
      <w:r>
        <w:rPr>
          <w:rFonts w:ascii="Verdana" w:hAnsi="Verdana"/>
          <w:sz w:val="20"/>
          <w:szCs w:val="20"/>
          <w:lang w:val="bg-BG"/>
        </w:rPr>
        <w:t>МЗХГ, фирма – изпълнител на техническите дейности по поддържане на КВС</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 xml:space="preserve">Последствия /резултати/ при нарушение защитата на лични данни: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Нарушаване неприкосновеността на личността и/или на личния живот </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Обхват при реализиране на заплахата</w:t>
      </w:r>
    </w:p>
    <w:p w:rsidR="00176155" w:rsidRDefault="00176155" w:rsidP="00176155">
      <w:pPr>
        <w:pStyle w:val="Default"/>
        <w:spacing w:line="360" w:lineRule="auto"/>
        <w:jc w:val="both"/>
        <w:rPr>
          <w:rFonts w:ascii="Verdana" w:hAnsi="Verdana"/>
          <w:color w:val="auto"/>
          <w:sz w:val="20"/>
          <w:szCs w:val="20"/>
        </w:rPr>
      </w:pPr>
      <w:r>
        <w:rPr>
          <w:rFonts w:ascii="Verdana" w:hAnsi="Verdana"/>
          <w:bCs/>
          <w:color w:val="auto"/>
          <w:sz w:val="20"/>
          <w:szCs w:val="20"/>
        </w:rPr>
        <w:t xml:space="preserve">Група физически лица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Отделно физическо лице </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Оценка на въздействие</w:t>
      </w:r>
      <w:r>
        <w:rPr>
          <w:rFonts w:ascii="Verdana" w:hAnsi="Verdana"/>
          <w:sz w:val="20"/>
          <w:szCs w:val="20"/>
        </w:rPr>
        <w:t xml:space="preserve"> </w:t>
      </w:r>
      <w:r>
        <w:rPr>
          <w:rFonts w:ascii="Verdana" w:hAnsi="Verdana"/>
          <w:sz w:val="20"/>
          <w:szCs w:val="20"/>
          <w:lang w:val="bg-BG"/>
        </w:rPr>
        <w:t xml:space="preserve">- </w:t>
      </w:r>
      <w:r>
        <w:rPr>
          <w:rFonts w:ascii="Verdana" w:hAnsi="Verdana"/>
          <w:sz w:val="20"/>
          <w:szCs w:val="20"/>
        </w:rPr>
        <w:t xml:space="preserve">ниско ниво на </w:t>
      </w:r>
      <w:r>
        <w:rPr>
          <w:rFonts w:ascii="Verdana" w:hAnsi="Verdana"/>
          <w:sz w:val="20"/>
          <w:szCs w:val="20"/>
          <w:lang w:val="bg-BG"/>
        </w:rPr>
        <w:t>въздействие</w:t>
      </w:r>
    </w:p>
    <w:p w:rsidR="00176155" w:rsidRDefault="00176155" w:rsidP="00176155">
      <w:pPr>
        <w:pStyle w:val="NormalWeb"/>
        <w:spacing w:before="0" w:beforeAutospacing="0" w:after="0" w:afterAutospacing="0" w:line="360" w:lineRule="auto"/>
        <w:jc w:val="both"/>
        <w:rPr>
          <w:rFonts w:ascii="Verdana" w:hAnsi="Verdana"/>
          <w:color w:val="565656"/>
          <w:sz w:val="20"/>
          <w:szCs w:val="20"/>
          <w:lang w:val="bg-BG"/>
        </w:rPr>
      </w:pPr>
      <w:r>
        <w:rPr>
          <w:rFonts w:ascii="Verdana" w:hAnsi="Verdana"/>
          <w:b/>
          <w:sz w:val="20"/>
          <w:szCs w:val="20"/>
        </w:rPr>
        <w:t>Ниво на</w:t>
      </w:r>
      <w:r>
        <w:rPr>
          <w:rFonts w:ascii="Verdana" w:hAnsi="Verdana"/>
          <w:b/>
          <w:sz w:val="20"/>
          <w:szCs w:val="20"/>
          <w:lang w:val="bg-BG"/>
        </w:rPr>
        <w:t xml:space="preserve"> защита</w:t>
      </w:r>
      <w:r>
        <w:rPr>
          <w:rFonts w:ascii="Verdana" w:hAnsi="Verdana"/>
          <w:sz w:val="20"/>
          <w:szCs w:val="20"/>
          <w:lang w:val="bg-BG"/>
        </w:rPr>
        <w:t xml:space="preserve"> – ниско ниво на защита</w:t>
      </w:r>
    </w:p>
    <w:p w:rsidR="00176155" w:rsidRDefault="00176155" w:rsidP="00176155">
      <w:pPr>
        <w:pStyle w:val="NormalWeb"/>
        <w:spacing w:before="0" w:beforeAutospacing="0" w:after="0" w:afterAutospacing="0"/>
        <w:rPr>
          <w:rFonts w:ascii="Verdana" w:hAnsi="Verdana"/>
          <w:sz w:val="20"/>
          <w:szCs w:val="20"/>
          <w:lang w:val="bg-BG"/>
        </w:rPr>
      </w:pPr>
    </w:p>
    <w:p w:rsidR="00176155" w:rsidRDefault="00176155" w:rsidP="00176155">
      <w:pPr>
        <w:pStyle w:val="NormalWeb"/>
        <w:spacing w:before="0" w:beforeAutospacing="0" w:after="0" w:afterAutospacing="0"/>
        <w:rPr>
          <w:rFonts w:ascii="Verdana" w:hAnsi="Verdana"/>
          <w:sz w:val="20"/>
          <w:szCs w:val="20"/>
          <w:lang w:val="bg-BG"/>
        </w:rPr>
      </w:pPr>
    </w:p>
    <w:p w:rsidR="00176155" w:rsidRDefault="00176155" w:rsidP="00176155">
      <w:pPr>
        <w:pStyle w:val="Default"/>
        <w:spacing w:line="360" w:lineRule="auto"/>
        <w:jc w:val="both"/>
        <w:rPr>
          <w:rFonts w:ascii="Verdana" w:hAnsi="Verdana"/>
          <w:b/>
          <w:bCs/>
          <w:color w:val="auto"/>
          <w:sz w:val="20"/>
          <w:szCs w:val="20"/>
        </w:rPr>
      </w:pPr>
      <w:r>
        <w:rPr>
          <w:rFonts w:ascii="Verdana" w:hAnsi="Verdana"/>
          <w:b/>
          <w:bCs/>
          <w:color w:val="auto"/>
          <w:sz w:val="20"/>
          <w:szCs w:val="20"/>
        </w:rPr>
        <w:t>17. Регистър Декларации по чл.69 и заявления по чл.70 от ППЗСПЗЗ на собственици и ползватели на земеделски земи</w:t>
      </w:r>
    </w:p>
    <w:p w:rsidR="00176155" w:rsidRDefault="00176155" w:rsidP="00176155">
      <w:pPr>
        <w:pStyle w:val="Default"/>
        <w:spacing w:line="360" w:lineRule="auto"/>
        <w:jc w:val="both"/>
        <w:rPr>
          <w:rFonts w:ascii="Verdana" w:hAnsi="Verdana"/>
          <w:b/>
          <w:bCs/>
          <w:color w:val="auto"/>
          <w:sz w:val="20"/>
          <w:szCs w:val="20"/>
        </w:rPr>
      </w:pP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К</w:t>
      </w:r>
      <w:r>
        <w:rPr>
          <w:rFonts w:ascii="Verdana" w:hAnsi="Verdana"/>
          <w:b/>
          <w:sz w:val="20"/>
          <w:szCs w:val="20"/>
        </w:rPr>
        <w:t xml:space="preserve">атегории лични данни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 xml:space="preserve">В регистъра се съхраняват лични данни </w:t>
      </w:r>
      <w:r>
        <w:rPr>
          <w:rFonts w:ascii="Verdana" w:eastAsia="Times New Roman" w:hAnsi="Verdana" w:cs="Times New Roman"/>
          <w:sz w:val="20"/>
          <w:szCs w:val="20"/>
          <w:lang w:val="bg-BG"/>
        </w:rPr>
        <w:t>относно физическата идентичност</w:t>
      </w:r>
      <w:r>
        <w:rPr>
          <w:rFonts w:ascii="Verdana" w:eastAsia="Times New Roman" w:hAnsi="Verdana" w:cs="Times New Roman"/>
          <w:color w:val="000000"/>
          <w:sz w:val="20"/>
          <w:szCs w:val="20"/>
          <w:lang w:val="bg-BG" w:eastAsia="bg-BG"/>
        </w:rPr>
        <w:t xml:space="preserve"> на </w:t>
      </w:r>
      <w:r>
        <w:rPr>
          <w:rFonts w:ascii="Verdana" w:eastAsia="Times New Roman" w:hAnsi="Verdana" w:cs="Times New Roman"/>
          <w:sz w:val="20"/>
          <w:szCs w:val="20"/>
          <w:lang w:val="bg-BG"/>
        </w:rPr>
        <w:t>лицата</w:t>
      </w:r>
      <w:r>
        <w:rPr>
          <w:rFonts w:ascii="Verdana" w:eastAsia="Times New Roman" w:hAnsi="Verdana" w:cs="Times New Roman"/>
          <w:color w:val="000000"/>
          <w:sz w:val="20"/>
          <w:szCs w:val="20"/>
          <w:lang w:val="bg-BG" w:eastAsia="bg-BG"/>
        </w:rPr>
        <w:t xml:space="preserve"> - имена, ЕГН, телефон, електронна поща, адрес,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Данни относно икономическата идентичност на лицето - данни за притежавани имоти, данни за ползвани имоти</w:t>
      </w:r>
    </w:p>
    <w:p w:rsidR="00176155" w:rsidRDefault="00176155" w:rsidP="00176155">
      <w:pPr>
        <w:pStyle w:val="Default"/>
        <w:spacing w:line="360" w:lineRule="auto"/>
        <w:jc w:val="both"/>
        <w:rPr>
          <w:rFonts w:ascii="Verdana" w:hAnsi="Verdana"/>
          <w:color w:val="auto"/>
          <w:sz w:val="20"/>
          <w:szCs w:val="20"/>
        </w:rPr>
      </w:pPr>
      <w:r>
        <w:rPr>
          <w:rFonts w:ascii="Verdana" w:hAnsi="Verdana"/>
          <w:b/>
          <w:bCs/>
          <w:color w:val="auto"/>
          <w:sz w:val="20"/>
          <w:szCs w:val="20"/>
        </w:rPr>
        <w:t>Категории физически лица</w:t>
      </w:r>
      <w:r>
        <w:rPr>
          <w:rFonts w:ascii="Verdana" w:hAnsi="Verdana"/>
          <w:color w:val="auto"/>
          <w:sz w:val="20"/>
          <w:szCs w:val="20"/>
        </w:rPr>
        <w:t xml:space="preserve">, </w:t>
      </w:r>
      <w:r>
        <w:rPr>
          <w:rFonts w:ascii="Verdana" w:hAnsi="Verdana"/>
          <w:b/>
          <w:color w:val="auto"/>
          <w:sz w:val="20"/>
          <w:szCs w:val="20"/>
        </w:rPr>
        <w:t>за които се обработват данните /източници на данните/</w:t>
      </w:r>
      <w:r>
        <w:rPr>
          <w:rFonts w:ascii="Verdana" w:hAnsi="Verdana"/>
          <w:color w:val="auto"/>
          <w:sz w:val="20"/>
          <w:szCs w:val="20"/>
        </w:rPr>
        <w:t xml:space="preserve"> - собственици и ползватели на земеделски земи </w:t>
      </w:r>
    </w:p>
    <w:p w:rsidR="00176155" w:rsidRDefault="00176155" w:rsidP="00176155">
      <w:pPr>
        <w:spacing w:after="0" w:line="360" w:lineRule="auto"/>
        <w:jc w:val="both"/>
        <w:rPr>
          <w:rFonts w:ascii="Verdana" w:hAnsi="Verdana"/>
          <w:b/>
          <w:sz w:val="20"/>
          <w:szCs w:val="20"/>
          <w:lang w:val="bg-BG"/>
        </w:rPr>
      </w:pPr>
      <w:r>
        <w:rPr>
          <w:rFonts w:ascii="Verdana" w:hAnsi="Verdana"/>
          <w:b/>
          <w:sz w:val="20"/>
          <w:szCs w:val="20"/>
          <w:lang w:val="bg-BG"/>
        </w:rPr>
        <w:t>О</w:t>
      </w:r>
      <w:r>
        <w:rPr>
          <w:rFonts w:ascii="Verdana" w:hAnsi="Verdana"/>
          <w:b/>
          <w:sz w:val="20"/>
          <w:szCs w:val="20"/>
        </w:rPr>
        <w:t>снование</w:t>
      </w:r>
      <w:r>
        <w:rPr>
          <w:rFonts w:ascii="Verdana" w:hAnsi="Verdana"/>
          <w:b/>
          <w:sz w:val="20"/>
          <w:szCs w:val="20"/>
          <w:lang w:val="bg-BG"/>
        </w:rPr>
        <w:t>/цел</w:t>
      </w:r>
      <w:r>
        <w:rPr>
          <w:rFonts w:ascii="Verdana" w:hAnsi="Verdana"/>
          <w:b/>
          <w:sz w:val="20"/>
          <w:szCs w:val="20"/>
        </w:rPr>
        <w:t xml:space="preserve"> за обработване</w:t>
      </w:r>
      <w:r>
        <w:rPr>
          <w:rFonts w:ascii="Verdana" w:hAnsi="Verdana"/>
          <w:b/>
          <w:sz w:val="20"/>
          <w:szCs w:val="20"/>
          <w:lang w:val="bg-BG"/>
        </w:rPr>
        <w:t xml:space="preserve">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Правно основание: чл. 37б, ал. 1 от ЗСПЗЗ; чл. 69, ал. 2 и чл. 70, ал. 2 от ППЗСПЗЗ;</w:t>
      </w:r>
      <w:r>
        <w:rPr>
          <w:lang w:val="bg-BG"/>
        </w:rPr>
        <w:t xml:space="preserve"> </w:t>
      </w:r>
      <w:r>
        <w:rPr>
          <w:rFonts w:ascii="Verdana" w:eastAsia="Times New Roman" w:hAnsi="Verdana" w:cs="Times New Roman"/>
          <w:color w:val="000000"/>
          <w:sz w:val="20"/>
          <w:szCs w:val="20"/>
          <w:lang w:val="bg-BG" w:eastAsia="bg-BG"/>
        </w:rPr>
        <w:t xml:space="preserve">чл. 14, т. 53 от Устройствения правилник на Областните дирекции "Земеделие" </w:t>
      </w:r>
    </w:p>
    <w:p w:rsidR="00176155" w:rsidRDefault="00176155" w:rsidP="00176155">
      <w:pPr>
        <w:spacing w:after="0" w:line="360" w:lineRule="auto"/>
        <w:jc w:val="both"/>
        <w:rPr>
          <w:rFonts w:ascii="Verdana" w:hAnsi="Verdana"/>
          <w:color w:val="000000"/>
          <w:sz w:val="20"/>
          <w:szCs w:val="20"/>
          <w:shd w:val="clear" w:color="auto" w:fill="FEFEFE"/>
        </w:rPr>
      </w:pPr>
      <w:r>
        <w:rPr>
          <w:rFonts w:ascii="Verdana" w:eastAsia="Times New Roman" w:hAnsi="Verdana" w:cs="Times New Roman"/>
          <w:color w:val="000000"/>
          <w:sz w:val="20"/>
          <w:szCs w:val="20"/>
          <w:lang w:val="bg-BG" w:eastAsia="bg-BG"/>
        </w:rPr>
        <w:t xml:space="preserve">Цел на събиране на данните: </w:t>
      </w:r>
      <w:r>
        <w:rPr>
          <w:rFonts w:ascii="Verdana" w:hAnsi="Verdana"/>
          <w:color w:val="000000"/>
          <w:sz w:val="20"/>
          <w:szCs w:val="20"/>
          <w:shd w:val="clear" w:color="auto" w:fill="FEFEFE"/>
        </w:rPr>
        <w:t>Общинската служба по земеделие води регистър на собствениците и ползвателите на земеделски земи и предоставя информация за тях на ползвателите, участващи в споразумението по </w:t>
      </w:r>
      <w:r>
        <w:rPr>
          <w:rStyle w:val="samedocreference"/>
          <w:rFonts w:ascii="Verdana" w:hAnsi="Verdana"/>
          <w:color w:val="000000"/>
          <w:sz w:val="20"/>
          <w:szCs w:val="20"/>
          <w:shd w:val="clear" w:color="auto" w:fill="FEFEFE"/>
        </w:rPr>
        <w:t>чл. 37в</w:t>
      </w:r>
      <w:r>
        <w:rPr>
          <w:rFonts w:ascii="Verdana" w:hAnsi="Verdana"/>
          <w:color w:val="000000"/>
          <w:sz w:val="20"/>
          <w:szCs w:val="20"/>
          <w:shd w:val="clear" w:color="auto" w:fill="FEFEFE"/>
        </w:rPr>
        <w:t> с цел насърчаване на уедрено ползване и създаване на масиви</w:t>
      </w:r>
      <w:r>
        <w:rPr>
          <w:rFonts w:ascii="Verdana" w:hAnsi="Verdana"/>
          <w:color w:val="000000"/>
          <w:sz w:val="20"/>
          <w:szCs w:val="20"/>
          <w:shd w:val="clear" w:color="auto" w:fill="FEFEFE"/>
          <w:lang w:val="bg-BG"/>
        </w:rPr>
        <w:t xml:space="preserve"> за ползване</w:t>
      </w:r>
      <w:r>
        <w:rPr>
          <w:rFonts w:ascii="Verdana" w:hAnsi="Verdana"/>
          <w:color w:val="000000"/>
          <w:sz w:val="20"/>
          <w:szCs w:val="20"/>
          <w:shd w:val="clear" w:color="auto" w:fill="FEFEFE"/>
        </w:rPr>
        <w:t>.</w:t>
      </w:r>
    </w:p>
    <w:p w:rsidR="00176155" w:rsidRDefault="00176155" w:rsidP="00176155">
      <w:pPr>
        <w:spacing w:after="0" w:line="360" w:lineRule="auto"/>
        <w:jc w:val="both"/>
        <w:rPr>
          <w:rFonts w:ascii="Verdana" w:hAnsi="Verdana"/>
          <w:sz w:val="20"/>
          <w:szCs w:val="20"/>
          <w:lang w:val="bg-BG"/>
        </w:rPr>
      </w:pPr>
      <w:r>
        <w:rPr>
          <w:rFonts w:ascii="Verdana" w:hAnsi="Verdana"/>
          <w:b/>
          <w:sz w:val="20"/>
          <w:szCs w:val="20"/>
          <w:lang w:val="bg-BG"/>
        </w:rPr>
        <w:t>С</w:t>
      </w:r>
      <w:r>
        <w:rPr>
          <w:rFonts w:ascii="Verdana" w:hAnsi="Verdana"/>
          <w:b/>
          <w:sz w:val="20"/>
          <w:szCs w:val="20"/>
        </w:rPr>
        <w:t>рок за съхранение</w:t>
      </w:r>
      <w:r>
        <w:rPr>
          <w:rFonts w:ascii="Verdana" w:hAnsi="Verdana"/>
          <w:b/>
          <w:sz w:val="20"/>
          <w:szCs w:val="20"/>
          <w:lang w:val="bg-BG"/>
        </w:rPr>
        <w:t xml:space="preserve"> – </w:t>
      </w:r>
      <w:r>
        <w:rPr>
          <w:rFonts w:ascii="Verdana" w:hAnsi="Verdana"/>
          <w:sz w:val="20"/>
          <w:szCs w:val="20"/>
          <w:lang w:val="bg-BG"/>
        </w:rPr>
        <w:t>според номенклатура на делата със срокове за съхраняването им на ОДЗ-Разград</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Предоставяне на лични</w:t>
      </w:r>
      <w:r>
        <w:rPr>
          <w:rFonts w:ascii="Verdana" w:hAnsi="Verdana"/>
          <w:b/>
          <w:sz w:val="20"/>
          <w:szCs w:val="20"/>
          <w:lang w:val="bg-BG"/>
        </w:rPr>
        <w:t xml:space="preserve"> данни</w:t>
      </w:r>
      <w:r>
        <w:rPr>
          <w:rFonts w:ascii="Verdana" w:hAnsi="Verdana"/>
          <w:b/>
          <w:sz w:val="20"/>
          <w:szCs w:val="20"/>
        </w:rPr>
        <w:t xml:space="preserve"> на трети лица - </w:t>
      </w:r>
      <w:r>
        <w:rPr>
          <w:rFonts w:ascii="Verdana" w:hAnsi="Verdana"/>
          <w:sz w:val="20"/>
          <w:szCs w:val="20"/>
          <w:lang w:val="bg-BG"/>
        </w:rPr>
        <w:t>МЗХГ</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 xml:space="preserve">Последствия /резултати/ при нарушение защитата на лични данни: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Нарушаване неприкосновеността на личността и/или на личния живот </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Обхват при реализиране на заплахата</w:t>
      </w:r>
    </w:p>
    <w:p w:rsidR="00176155" w:rsidRDefault="00176155" w:rsidP="00176155">
      <w:pPr>
        <w:pStyle w:val="Default"/>
        <w:spacing w:line="360" w:lineRule="auto"/>
        <w:jc w:val="both"/>
        <w:rPr>
          <w:rFonts w:ascii="Verdana" w:hAnsi="Verdana"/>
          <w:color w:val="auto"/>
          <w:sz w:val="20"/>
          <w:szCs w:val="20"/>
        </w:rPr>
      </w:pPr>
      <w:r>
        <w:rPr>
          <w:rFonts w:ascii="Verdana" w:hAnsi="Verdana"/>
          <w:bCs/>
          <w:color w:val="auto"/>
          <w:sz w:val="20"/>
          <w:szCs w:val="20"/>
        </w:rPr>
        <w:t xml:space="preserve">Група физически лица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Отделно физическо лице </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Оценка на въздействие</w:t>
      </w:r>
      <w:r>
        <w:rPr>
          <w:rFonts w:ascii="Verdana" w:hAnsi="Verdana"/>
          <w:sz w:val="20"/>
          <w:szCs w:val="20"/>
        </w:rPr>
        <w:t xml:space="preserve"> </w:t>
      </w:r>
      <w:r>
        <w:rPr>
          <w:rFonts w:ascii="Verdana" w:hAnsi="Verdana"/>
          <w:sz w:val="20"/>
          <w:szCs w:val="20"/>
          <w:lang w:val="bg-BG"/>
        </w:rPr>
        <w:t xml:space="preserve">- </w:t>
      </w:r>
      <w:r>
        <w:rPr>
          <w:rFonts w:ascii="Verdana" w:hAnsi="Verdana"/>
          <w:sz w:val="20"/>
          <w:szCs w:val="20"/>
        </w:rPr>
        <w:t xml:space="preserve">ниско ниво на </w:t>
      </w:r>
      <w:r>
        <w:rPr>
          <w:rFonts w:ascii="Verdana" w:hAnsi="Verdana"/>
          <w:sz w:val="20"/>
          <w:szCs w:val="20"/>
          <w:lang w:val="bg-BG"/>
        </w:rPr>
        <w:t>въздействие</w:t>
      </w:r>
    </w:p>
    <w:p w:rsidR="00176155" w:rsidRDefault="00176155" w:rsidP="00176155">
      <w:pPr>
        <w:pStyle w:val="NormalWeb"/>
        <w:spacing w:before="0" w:beforeAutospacing="0" w:after="0" w:afterAutospacing="0" w:line="360" w:lineRule="auto"/>
        <w:jc w:val="both"/>
        <w:rPr>
          <w:rFonts w:ascii="Verdana" w:hAnsi="Verdana"/>
          <w:color w:val="565656"/>
          <w:sz w:val="20"/>
          <w:szCs w:val="20"/>
          <w:lang w:val="bg-BG"/>
        </w:rPr>
      </w:pPr>
      <w:r>
        <w:rPr>
          <w:rFonts w:ascii="Verdana" w:hAnsi="Verdana"/>
          <w:b/>
          <w:sz w:val="20"/>
          <w:szCs w:val="20"/>
        </w:rPr>
        <w:t>Ниво на</w:t>
      </w:r>
      <w:r>
        <w:rPr>
          <w:rFonts w:ascii="Verdana" w:hAnsi="Verdana"/>
          <w:b/>
          <w:sz w:val="20"/>
          <w:szCs w:val="20"/>
          <w:lang w:val="bg-BG"/>
        </w:rPr>
        <w:t xml:space="preserve"> защита</w:t>
      </w:r>
      <w:r>
        <w:rPr>
          <w:rFonts w:ascii="Verdana" w:hAnsi="Verdana"/>
          <w:sz w:val="20"/>
          <w:szCs w:val="20"/>
          <w:lang w:val="bg-BG"/>
        </w:rPr>
        <w:t xml:space="preserve"> – ниско ниво на защита</w:t>
      </w:r>
    </w:p>
    <w:p w:rsidR="00176155" w:rsidRDefault="00176155" w:rsidP="00176155">
      <w:pPr>
        <w:pStyle w:val="Default"/>
        <w:spacing w:line="360" w:lineRule="auto"/>
        <w:jc w:val="both"/>
        <w:rPr>
          <w:rFonts w:ascii="Verdana" w:hAnsi="Verdana"/>
          <w:sz w:val="20"/>
          <w:szCs w:val="20"/>
        </w:rPr>
      </w:pPr>
    </w:p>
    <w:p w:rsidR="00176155" w:rsidRDefault="00176155" w:rsidP="00176155">
      <w:pPr>
        <w:pStyle w:val="Default"/>
        <w:spacing w:line="360" w:lineRule="auto"/>
        <w:jc w:val="both"/>
        <w:rPr>
          <w:rFonts w:ascii="Verdana" w:hAnsi="Verdana"/>
          <w:b/>
          <w:color w:val="auto"/>
          <w:sz w:val="20"/>
          <w:szCs w:val="20"/>
        </w:rPr>
      </w:pPr>
      <w:r>
        <w:rPr>
          <w:rFonts w:ascii="Verdana" w:hAnsi="Verdana"/>
          <w:b/>
          <w:bCs/>
          <w:color w:val="auto"/>
          <w:sz w:val="20"/>
          <w:szCs w:val="20"/>
        </w:rPr>
        <w:t xml:space="preserve">18. Регистър „Преписки по </w:t>
      </w:r>
      <w:r>
        <w:rPr>
          <w:rFonts w:ascii="Verdana" w:hAnsi="Verdana"/>
          <w:b/>
          <w:color w:val="auto"/>
          <w:sz w:val="20"/>
          <w:szCs w:val="20"/>
        </w:rPr>
        <w:t xml:space="preserve">входящи заявления за възстановяване право на собственост върху земеделски земи и гори“ </w:t>
      </w:r>
    </w:p>
    <w:p w:rsidR="00176155" w:rsidRDefault="00176155" w:rsidP="00176155">
      <w:pPr>
        <w:pStyle w:val="Default"/>
        <w:spacing w:line="360" w:lineRule="auto"/>
        <w:jc w:val="both"/>
        <w:rPr>
          <w:rFonts w:ascii="Verdana" w:hAnsi="Verdana"/>
          <w:b/>
          <w:bCs/>
          <w:color w:val="auto"/>
          <w:sz w:val="20"/>
          <w:szCs w:val="20"/>
        </w:rPr>
      </w:pP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К</w:t>
      </w:r>
      <w:r>
        <w:rPr>
          <w:rFonts w:ascii="Verdana" w:hAnsi="Verdana"/>
          <w:b/>
          <w:sz w:val="20"/>
          <w:szCs w:val="20"/>
        </w:rPr>
        <w:t xml:space="preserve">атегории лични данни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lastRenderedPageBreak/>
        <w:t xml:space="preserve">В регистъра се съхраняват лични данни </w:t>
      </w:r>
      <w:r>
        <w:rPr>
          <w:rFonts w:ascii="Verdana" w:eastAsia="Times New Roman" w:hAnsi="Verdana" w:cs="Times New Roman"/>
          <w:sz w:val="20"/>
          <w:szCs w:val="20"/>
          <w:lang w:val="bg-BG"/>
        </w:rPr>
        <w:t>относно физическата идентичност</w:t>
      </w:r>
      <w:r>
        <w:rPr>
          <w:rFonts w:ascii="Verdana" w:eastAsia="Times New Roman" w:hAnsi="Verdana" w:cs="Times New Roman"/>
          <w:color w:val="000000"/>
          <w:sz w:val="20"/>
          <w:szCs w:val="20"/>
          <w:lang w:val="bg-BG" w:eastAsia="bg-BG"/>
        </w:rPr>
        <w:t xml:space="preserve"> на </w:t>
      </w:r>
      <w:r>
        <w:rPr>
          <w:rFonts w:ascii="Verdana" w:eastAsia="Times New Roman" w:hAnsi="Verdana" w:cs="Times New Roman"/>
          <w:sz w:val="20"/>
          <w:szCs w:val="20"/>
          <w:lang w:val="bg-BG"/>
        </w:rPr>
        <w:t>лицата</w:t>
      </w:r>
      <w:r>
        <w:rPr>
          <w:rFonts w:ascii="Verdana" w:eastAsia="Times New Roman" w:hAnsi="Verdana" w:cs="Times New Roman"/>
          <w:color w:val="000000"/>
          <w:sz w:val="20"/>
          <w:szCs w:val="20"/>
          <w:lang w:val="bg-BG" w:eastAsia="bg-BG"/>
        </w:rPr>
        <w:t xml:space="preserve"> </w:t>
      </w:r>
      <w:r>
        <w:rPr>
          <w:rFonts w:ascii="Verdana" w:eastAsia="Times New Roman" w:hAnsi="Verdana" w:cs="Times New Roman"/>
          <w:color w:val="000000"/>
          <w:sz w:val="20"/>
          <w:szCs w:val="20"/>
        </w:rPr>
        <w:t>имена, адрес, ЕГН на заявителя и на представителя, ако има такъв;</w:t>
      </w:r>
      <w:r>
        <w:rPr>
          <w:rFonts w:ascii="Verdana" w:eastAsia="Times New Roman" w:hAnsi="Verdana" w:cs="Times New Roman"/>
          <w:color w:val="000000"/>
          <w:sz w:val="20"/>
          <w:szCs w:val="20"/>
          <w:lang w:val="bg-BG"/>
        </w:rPr>
        <w:t xml:space="preserve"> </w:t>
      </w:r>
      <w:r>
        <w:rPr>
          <w:rFonts w:ascii="Verdana" w:eastAsia="Times New Roman" w:hAnsi="Verdana" w:cs="Times New Roman"/>
          <w:color w:val="000000"/>
          <w:sz w:val="20"/>
          <w:szCs w:val="20"/>
        </w:rPr>
        <w:t>трите имена на наследодателя;</w:t>
      </w:r>
    </w:p>
    <w:p w:rsidR="00176155" w:rsidRDefault="00176155" w:rsidP="00176155">
      <w:pPr>
        <w:pStyle w:val="Default"/>
        <w:spacing w:line="360" w:lineRule="auto"/>
        <w:jc w:val="both"/>
        <w:rPr>
          <w:color w:val="auto"/>
          <w:highlight w:val="green"/>
        </w:rPr>
      </w:pPr>
      <w:r>
        <w:rPr>
          <w:rFonts w:ascii="Verdana" w:hAnsi="Verdana"/>
          <w:b/>
          <w:bCs/>
          <w:color w:val="auto"/>
          <w:sz w:val="20"/>
          <w:szCs w:val="20"/>
        </w:rPr>
        <w:t>Категории физически лица</w:t>
      </w:r>
      <w:r>
        <w:rPr>
          <w:rFonts w:ascii="Verdana" w:hAnsi="Verdana"/>
          <w:color w:val="auto"/>
          <w:sz w:val="20"/>
          <w:szCs w:val="20"/>
        </w:rPr>
        <w:t xml:space="preserve">, </w:t>
      </w:r>
      <w:r>
        <w:rPr>
          <w:rFonts w:ascii="Verdana" w:hAnsi="Verdana"/>
          <w:b/>
          <w:color w:val="auto"/>
          <w:sz w:val="20"/>
          <w:szCs w:val="20"/>
        </w:rPr>
        <w:t>за които се обработват данните /източници на данните/</w:t>
      </w:r>
      <w:r>
        <w:rPr>
          <w:rFonts w:ascii="Verdana" w:hAnsi="Verdana"/>
          <w:color w:val="auto"/>
          <w:sz w:val="20"/>
          <w:szCs w:val="20"/>
        </w:rPr>
        <w:t xml:space="preserve"> - собственици и наследници на собственици на земеделски земи и гори и упълномощени от тях лица</w:t>
      </w: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О</w:t>
      </w:r>
      <w:r>
        <w:rPr>
          <w:rFonts w:ascii="Verdana" w:hAnsi="Verdana"/>
          <w:b/>
          <w:sz w:val="20"/>
          <w:szCs w:val="20"/>
        </w:rPr>
        <w:t>снование</w:t>
      </w:r>
      <w:r>
        <w:rPr>
          <w:rFonts w:ascii="Verdana" w:hAnsi="Verdana"/>
          <w:b/>
          <w:sz w:val="20"/>
          <w:szCs w:val="20"/>
          <w:lang w:val="bg-BG"/>
        </w:rPr>
        <w:t>/цел</w:t>
      </w:r>
      <w:r>
        <w:rPr>
          <w:rFonts w:ascii="Verdana" w:hAnsi="Verdana"/>
          <w:b/>
          <w:sz w:val="20"/>
          <w:szCs w:val="20"/>
        </w:rPr>
        <w:t xml:space="preserve"> за обработване</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Правно основание: чл. 13 от Правилника за прилагане на Закон за собствеността и ползването на земеделските земи; чл. 11 от Закон за възстановяване на собствеността върху земите и горите от горския фонд</w:t>
      </w:r>
      <w:r>
        <w:rPr>
          <w:rFonts w:ascii="Verdana" w:hAnsi="Verdana"/>
          <w:b/>
          <w:sz w:val="20"/>
          <w:szCs w:val="20"/>
          <w:lang w:val="bg-BG"/>
        </w:rPr>
        <w:t xml:space="preserve">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 xml:space="preserve">Цел на събиране на данните: осъществяване на процедурите по възстановяване на земеделски земи и гори по реда на ЗСПЗЗ и съответно ЗВСГЗГФ </w:t>
      </w:r>
    </w:p>
    <w:p w:rsidR="00176155" w:rsidRDefault="00176155" w:rsidP="00176155">
      <w:pPr>
        <w:spacing w:after="0" w:line="360" w:lineRule="auto"/>
        <w:jc w:val="both"/>
        <w:rPr>
          <w:rFonts w:ascii="Verdana" w:hAnsi="Verdana"/>
          <w:sz w:val="20"/>
          <w:szCs w:val="20"/>
          <w:lang w:val="bg-BG"/>
        </w:rPr>
      </w:pPr>
      <w:r>
        <w:rPr>
          <w:rFonts w:ascii="Verdana" w:hAnsi="Verdana"/>
          <w:b/>
          <w:sz w:val="20"/>
          <w:szCs w:val="20"/>
          <w:lang w:val="bg-BG"/>
        </w:rPr>
        <w:t>С</w:t>
      </w:r>
      <w:r>
        <w:rPr>
          <w:rFonts w:ascii="Verdana" w:hAnsi="Verdana"/>
          <w:b/>
          <w:sz w:val="20"/>
          <w:szCs w:val="20"/>
        </w:rPr>
        <w:t>рок за съхранение</w:t>
      </w:r>
      <w:r>
        <w:rPr>
          <w:rFonts w:ascii="Verdana" w:hAnsi="Verdana"/>
          <w:b/>
          <w:sz w:val="20"/>
          <w:szCs w:val="20"/>
          <w:lang w:val="bg-BG"/>
        </w:rPr>
        <w:t xml:space="preserve"> – </w:t>
      </w:r>
      <w:r>
        <w:rPr>
          <w:rFonts w:ascii="Verdana" w:hAnsi="Verdana"/>
          <w:sz w:val="20"/>
          <w:szCs w:val="20"/>
          <w:lang w:val="bg-BG"/>
        </w:rPr>
        <w:t>постоянен</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Предоставяне на лични</w:t>
      </w:r>
      <w:r>
        <w:rPr>
          <w:rFonts w:ascii="Verdana" w:hAnsi="Verdana"/>
          <w:b/>
          <w:sz w:val="20"/>
          <w:szCs w:val="20"/>
          <w:lang w:val="bg-BG"/>
        </w:rPr>
        <w:t xml:space="preserve"> данни</w:t>
      </w:r>
      <w:r>
        <w:rPr>
          <w:rFonts w:ascii="Verdana" w:hAnsi="Verdana"/>
          <w:b/>
          <w:sz w:val="20"/>
          <w:szCs w:val="20"/>
        </w:rPr>
        <w:t xml:space="preserve"> на трети лица - </w:t>
      </w:r>
      <w:r>
        <w:rPr>
          <w:rFonts w:ascii="Verdana" w:hAnsi="Verdana"/>
          <w:sz w:val="20"/>
          <w:szCs w:val="20"/>
          <w:lang w:val="bg-BG"/>
        </w:rPr>
        <w:t>МЗХГ, фирма – изпълнител на техническите дейности по поддържане на КВС</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 xml:space="preserve">Последствия /резултати/ при нарушение защитата на лични данни: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Нарушаване неприкосновеността на личността и/или на личния живот </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Обхват при реализиране на заплахата</w:t>
      </w:r>
    </w:p>
    <w:p w:rsidR="00176155" w:rsidRDefault="00176155" w:rsidP="00176155">
      <w:pPr>
        <w:pStyle w:val="Default"/>
        <w:spacing w:line="360" w:lineRule="auto"/>
        <w:jc w:val="both"/>
        <w:rPr>
          <w:rFonts w:ascii="Verdana" w:hAnsi="Verdana"/>
          <w:color w:val="auto"/>
          <w:sz w:val="20"/>
          <w:szCs w:val="20"/>
        </w:rPr>
      </w:pPr>
      <w:r>
        <w:rPr>
          <w:rFonts w:ascii="Verdana" w:hAnsi="Verdana"/>
          <w:bCs/>
          <w:color w:val="auto"/>
          <w:sz w:val="20"/>
          <w:szCs w:val="20"/>
        </w:rPr>
        <w:t xml:space="preserve">Група физически лица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Отделно физическо лице </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Оценка на въздействие</w:t>
      </w:r>
      <w:r>
        <w:rPr>
          <w:rFonts w:ascii="Verdana" w:hAnsi="Verdana"/>
          <w:sz w:val="20"/>
          <w:szCs w:val="20"/>
        </w:rPr>
        <w:t xml:space="preserve"> </w:t>
      </w:r>
      <w:r>
        <w:rPr>
          <w:rFonts w:ascii="Verdana" w:hAnsi="Verdana"/>
          <w:sz w:val="20"/>
          <w:szCs w:val="20"/>
          <w:lang w:val="bg-BG"/>
        </w:rPr>
        <w:t xml:space="preserve">- </w:t>
      </w:r>
      <w:r>
        <w:rPr>
          <w:rFonts w:ascii="Verdana" w:hAnsi="Verdana"/>
          <w:sz w:val="20"/>
          <w:szCs w:val="20"/>
        </w:rPr>
        <w:t xml:space="preserve">ниско ниво на </w:t>
      </w:r>
      <w:r>
        <w:rPr>
          <w:rFonts w:ascii="Verdana" w:hAnsi="Verdana"/>
          <w:sz w:val="20"/>
          <w:szCs w:val="20"/>
          <w:lang w:val="bg-BG"/>
        </w:rPr>
        <w:t>въздействие</w:t>
      </w:r>
    </w:p>
    <w:p w:rsidR="00176155" w:rsidRDefault="00176155" w:rsidP="00176155">
      <w:pPr>
        <w:pStyle w:val="NormalWeb"/>
        <w:spacing w:before="0" w:beforeAutospacing="0" w:after="0" w:afterAutospacing="0" w:line="360" w:lineRule="auto"/>
        <w:jc w:val="both"/>
        <w:rPr>
          <w:rFonts w:ascii="Verdana" w:hAnsi="Verdana"/>
          <w:color w:val="565656"/>
          <w:sz w:val="20"/>
          <w:szCs w:val="20"/>
          <w:lang w:val="bg-BG"/>
        </w:rPr>
      </w:pPr>
      <w:r>
        <w:rPr>
          <w:rFonts w:ascii="Verdana" w:hAnsi="Verdana"/>
          <w:b/>
          <w:sz w:val="20"/>
          <w:szCs w:val="20"/>
        </w:rPr>
        <w:t>Ниво на</w:t>
      </w:r>
      <w:r>
        <w:rPr>
          <w:rFonts w:ascii="Verdana" w:hAnsi="Verdana"/>
          <w:b/>
          <w:sz w:val="20"/>
          <w:szCs w:val="20"/>
          <w:lang w:val="bg-BG"/>
        </w:rPr>
        <w:t xml:space="preserve"> защита</w:t>
      </w:r>
      <w:r>
        <w:rPr>
          <w:rFonts w:ascii="Verdana" w:hAnsi="Verdana"/>
          <w:sz w:val="20"/>
          <w:szCs w:val="20"/>
          <w:lang w:val="bg-BG"/>
        </w:rPr>
        <w:t xml:space="preserve"> – ниско ниво на защита</w:t>
      </w:r>
    </w:p>
    <w:p w:rsidR="00176155" w:rsidRDefault="00176155" w:rsidP="00176155">
      <w:pPr>
        <w:pStyle w:val="NormalWeb"/>
        <w:spacing w:before="0" w:beforeAutospacing="0" w:after="0" w:afterAutospacing="0"/>
        <w:rPr>
          <w:rFonts w:ascii="Verdana" w:hAnsi="Verdana"/>
          <w:sz w:val="20"/>
          <w:szCs w:val="20"/>
          <w:lang w:val="bg-BG"/>
        </w:rPr>
      </w:pPr>
    </w:p>
    <w:p w:rsidR="00176155" w:rsidRDefault="00176155" w:rsidP="00176155">
      <w:pPr>
        <w:pStyle w:val="Default"/>
        <w:jc w:val="both"/>
        <w:rPr>
          <w:rFonts w:ascii="Verdana" w:hAnsi="Verdana"/>
          <w:sz w:val="20"/>
          <w:szCs w:val="20"/>
        </w:rPr>
      </w:pPr>
    </w:p>
    <w:p w:rsidR="00176155" w:rsidRDefault="00176155" w:rsidP="00176155">
      <w:pPr>
        <w:pStyle w:val="Default"/>
        <w:jc w:val="both"/>
        <w:rPr>
          <w:rFonts w:ascii="Verdana" w:hAnsi="Verdana"/>
          <w:b/>
          <w:bCs/>
          <w:color w:val="auto"/>
          <w:sz w:val="20"/>
          <w:szCs w:val="20"/>
        </w:rPr>
      </w:pPr>
      <w:r>
        <w:rPr>
          <w:rFonts w:ascii="Verdana" w:hAnsi="Verdana"/>
          <w:b/>
          <w:bCs/>
          <w:color w:val="auto"/>
          <w:sz w:val="20"/>
          <w:szCs w:val="20"/>
        </w:rPr>
        <w:t xml:space="preserve">19.Регистър „Човешки ресурси“ </w:t>
      </w:r>
    </w:p>
    <w:p w:rsidR="00176155" w:rsidRDefault="00176155" w:rsidP="00176155">
      <w:pPr>
        <w:pStyle w:val="Default"/>
        <w:jc w:val="both"/>
        <w:rPr>
          <w:rFonts w:ascii="Verdana" w:hAnsi="Verdana"/>
          <w:b/>
          <w:bCs/>
          <w:color w:val="auto"/>
          <w:sz w:val="20"/>
          <w:szCs w:val="20"/>
        </w:rPr>
      </w:pPr>
    </w:p>
    <w:p w:rsidR="00176155" w:rsidRDefault="00176155" w:rsidP="00176155">
      <w:pPr>
        <w:spacing w:after="0" w:line="360" w:lineRule="auto"/>
        <w:jc w:val="both"/>
        <w:rPr>
          <w:rFonts w:ascii="Verdana" w:hAnsi="Verdana"/>
          <w:b/>
          <w:sz w:val="20"/>
          <w:szCs w:val="20"/>
        </w:rPr>
      </w:pPr>
      <w:r>
        <w:rPr>
          <w:rFonts w:ascii="Verdana" w:hAnsi="Verdana"/>
          <w:b/>
          <w:sz w:val="20"/>
          <w:szCs w:val="20"/>
          <w:lang w:val="bg-BG"/>
        </w:rPr>
        <w:t>К</w:t>
      </w:r>
      <w:r>
        <w:rPr>
          <w:rFonts w:ascii="Verdana" w:hAnsi="Verdana"/>
          <w:b/>
          <w:sz w:val="20"/>
          <w:szCs w:val="20"/>
        </w:rPr>
        <w:t xml:space="preserve">атегории лични данни </w:t>
      </w:r>
    </w:p>
    <w:p w:rsidR="00176155" w:rsidRDefault="00176155" w:rsidP="00176155">
      <w:pPr>
        <w:spacing w:after="0" w:line="360" w:lineRule="auto"/>
        <w:jc w:val="both"/>
        <w:rPr>
          <w:rFonts w:ascii="Verdana" w:eastAsia="Times New Roman" w:hAnsi="Verdana" w:cs="Times New Roman"/>
          <w:color w:val="000000"/>
          <w:sz w:val="20"/>
          <w:szCs w:val="20"/>
          <w:lang w:val="bg-BG" w:eastAsia="bg-BG"/>
        </w:rPr>
      </w:pPr>
      <w:r>
        <w:rPr>
          <w:rFonts w:ascii="Verdana" w:eastAsia="Times New Roman" w:hAnsi="Verdana" w:cs="Times New Roman"/>
          <w:color w:val="000000"/>
          <w:sz w:val="20"/>
          <w:szCs w:val="20"/>
          <w:lang w:val="bg-BG" w:eastAsia="bg-BG"/>
        </w:rPr>
        <w:t xml:space="preserve">В регистъра се съхраняват лични данни: </w:t>
      </w:r>
    </w:p>
    <w:p w:rsidR="00176155" w:rsidRDefault="00176155" w:rsidP="00176155">
      <w:pPr>
        <w:spacing w:after="0" w:line="360" w:lineRule="auto"/>
        <w:jc w:val="both"/>
        <w:rPr>
          <w:rFonts w:ascii="Verdana" w:hAnsi="Verdana"/>
          <w:sz w:val="20"/>
          <w:szCs w:val="20"/>
        </w:rPr>
      </w:pPr>
      <w:r>
        <w:rPr>
          <w:rFonts w:ascii="Verdana" w:eastAsia="Times New Roman" w:hAnsi="Verdana" w:cs="Times New Roman"/>
          <w:sz w:val="20"/>
          <w:szCs w:val="20"/>
          <w:lang w:val="bg-BG"/>
        </w:rPr>
        <w:t>- относно физическата идентичност</w:t>
      </w:r>
      <w:r>
        <w:rPr>
          <w:rFonts w:ascii="Verdana" w:eastAsia="Times New Roman" w:hAnsi="Verdana" w:cs="Times New Roman"/>
          <w:color w:val="000000"/>
          <w:sz w:val="20"/>
          <w:szCs w:val="20"/>
          <w:lang w:val="bg-BG" w:eastAsia="bg-BG"/>
        </w:rPr>
        <w:t xml:space="preserve"> на </w:t>
      </w:r>
      <w:r>
        <w:rPr>
          <w:rFonts w:ascii="Verdana" w:eastAsia="Times New Roman" w:hAnsi="Verdana" w:cs="Times New Roman"/>
          <w:sz w:val="20"/>
          <w:szCs w:val="20"/>
          <w:lang w:val="bg-BG"/>
        </w:rPr>
        <w:t>лицата</w:t>
      </w:r>
      <w:r>
        <w:rPr>
          <w:rFonts w:ascii="Verdana" w:eastAsia="Times New Roman" w:hAnsi="Verdana" w:cs="Times New Roman"/>
          <w:color w:val="000000"/>
          <w:sz w:val="20"/>
          <w:szCs w:val="20"/>
          <w:lang w:val="bg-BG" w:eastAsia="bg-BG"/>
        </w:rPr>
        <w:t xml:space="preserve"> </w:t>
      </w:r>
      <w:r>
        <w:rPr>
          <w:rFonts w:ascii="Verdana" w:hAnsi="Verdana"/>
          <w:sz w:val="20"/>
          <w:szCs w:val="20"/>
        </w:rPr>
        <w:t>- име</w:t>
      </w:r>
      <w:r>
        <w:rPr>
          <w:rFonts w:ascii="Verdana" w:hAnsi="Verdana"/>
          <w:sz w:val="20"/>
          <w:szCs w:val="20"/>
          <w:lang w:val="bg-BG"/>
        </w:rPr>
        <w:t>на</w:t>
      </w:r>
      <w:r>
        <w:rPr>
          <w:rFonts w:ascii="Verdana" w:hAnsi="Verdana"/>
          <w:sz w:val="20"/>
          <w:szCs w:val="20"/>
        </w:rPr>
        <w:t xml:space="preserve">, </w:t>
      </w:r>
      <w:r>
        <w:rPr>
          <w:rFonts w:ascii="Verdana" w:hAnsi="Verdana"/>
          <w:sz w:val="20"/>
          <w:szCs w:val="20"/>
          <w:lang w:val="bg-BG"/>
        </w:rPr>
        <w:t>ЕГН</w:t>
      </w:r>
      <w:r>
        <w:rPr>
          <w:rFonts w:ascii="Verdana" w:hAnsi="Verdana"/>
          <w:sz w:val="20"/>
          <w:szCs w:val="20"/>
        </w:rPr>
        <w:t xml:space="preserve">, адрес, телефон; </w:t>
      </w:r>
    </w:p>
    <w:p w:rsidR="00176155" w:rsidRDefault="00176155" w:rsidP="00176155">
      <w:pPr>
        <w:pStyle w:val="Default"/>
        <w:spacing w:line="360" w:lineRule="auto"/>
        <w:jc w:val="both"/>
        <w:rPr>
          <w:rFonts w:ascii="Verdana" w:hAnsi="Verdana"/>
          <w:color w:val="auto"/>
          <w:sz w:val="20"/>
          <w:szCs w:val="20"/>
        </w:rPr>
      </w:pPr>
      <w:r>
        <w:rPr>
          <w:rFonts w:ascii="Verdana" w:hAnsi="Verdana"/>
          <w:bCs/>
          <w:color w:val="auto"/>
          <w:sz w:val="20"/>
          <w:szCs w:val="20"/>
        </w:rPr>
        <w:t xml:space="preserve">- относно социална идентичност на лицата </w:t>
      </w:r>
    </w:p>
    <w:p w:rsidR="00176155" w:rsidRDefault="00176155" w:rsidP="00176155">
      <w:pPr>
        <w:pStyle w:val="Default"/>
        <w:spacing w:line="360" w:lineRule="auto"/>
        <w:jc w:val="both"/>
        <w:rPr>
          <w:rFonts w:ascii="Verdana" w:hAnsi="Verdana"/>
          <w:color w:val="auto"/>
          <w:sz w:val="20"/>
          <w:szCs w:val="20"/>
        </w:rPr>
      </w:pPr>
      <w:r>
        <w:rPr>
          <w:rFonts w:ascii="Verdana" w:hAnsi="Verdana"/>
          <w:color w:val="auto"/>
          <w:sz w:val="20"/>
          <w:szCs w:val="20"/>
        </w:rPr>
        <w:t xml:space="preserve">- данни относно семейната идентичност на лицата - данни относно семейното положение на лицето, наличие на деца до 18 години </w:t>
      </w:r>
      <w:r>
        <w:rPr>
          <w:rFonts w:ascii="Verdana" w:hAnsi="Verdana"/>
          <w:color w:val="auto"/>
          <w:sz w:val="20"/>
          <w:szCs w:val="20"/>
          <w:lang w:val="en-US"/>
        </w:rPr>
        <w:t>(</w:t>
      </w:r>
      <w:r>
        <w:rPr>
          <w:rFonts w:ascii="Verdana" w:hAnsi="Verdana"/>
          <w:color w:val="auto"/>
          <w:sz w:val="20"/>
          <w:szCs w:val="20"/>
        </w:rPr>
        <w:t>Данните са необходими при установяване правата на лицата за получаване на семейни добавки и платен отпуск за деца до 18 години, за начисляване на удръжки от трудовото възнаграждение</w:t>
      </w:r>
      <w:r>
        <w:rPr>
          <w:rFonts w:ascii="Verdana" w:hAnsi="Verdana"/>
          <w:color w:val="auto"/>
          <w:sz w:val="20"/>
          <w:szCs w:val="20"/>
          <w:lang w:val="en-US"/>
        </w:rPr>
        <w:t>)</w:t>
      </w:r>
      <w:r>
        <w:rPr>
          <w:rFonts w:ascii="Verdana" w:hAnsi="Verdana"/>
          <w:color w:val="auto"/>
          <w:sz w:val="20"/>
          <w:szCs w:val="20"/>
        </w:rPr>
        <w:t xml:space="preserve">. </w:t>
      </w:r>
    </w:p>
    <w:p w:rsidR="00176155" w:rsidRDefault="00176155" w:rsidP="00176155">
      <w:pPr>
        <w:pStyle w:val="Default"/>
        <w:spacing w:line="360" w:lineRule="auto"/>
        <w:jc w:val="both"/>
        <w:rPr>
          <w:rFonts w:ascii="Verdana" w:hAnsi="Verdana"/>
          <w:color w:val="auto"/>
          <w:sz w:val="20"/>
          <w:szCs w:val="20"/>
        </w:rPr>
      </w:pPr>
      <w:r>
        <w:rPr>
          <w:rFonts w:ascii="Verdana" w:hAnsi="Verdana"/>
          <w:color w:val="auto"/>
          <w:sz w:val="20"/>
          <w:szCs w:val="20"/>
        </w:rPr>
        <w:t xml:space="preserve">- данни относно образованието и допълнителната квалификация на физическото лице -вид на образованието, място, номер и дата на издаване на дипломата и допълнителната квалификация </w:t>
      </w:r>
      <w:r>
        <w:rPr>
          <w:rFonts w:ascii="Verdana" w:hAnsi="Verdana"/>
          <w:color w:val="auto"/>
          <w:sz w:val="20"/>
          <w:szCs w:val="20"/>
          <w:lang w:val="en-US"/>
        </w:rPr>
        <w:t>(</w:t>
      </w:r>
      <w:r>
        <w:rPr>
          <w:rFonts w:ascii="Verdana" w:hAnsi="Verdana"/>
          <w:color w:val="auto"/>
          <w:sz w:val="20"/>
          <w:szCs w:val="20"/>
        </w:rPr>
        <w:t xml:space="preserve">Данните са необходими с оглед спазване нормативни или установени с </w:t>
      </w:r>
      <w:r>
        <w:rPr>
          <w:rFonts w:ascii="Verdana" w:hAnsi="Verdana"/>
          <w:color w:val="auto"/>
          <w:sz w:val="20"/>
          <w:szCs w:val="20"/>
        </w:rPr>
        <w:lastRenderedPageBreak/>
        <w:t>длъжностното разписание изисквания за заемане, респ. за освобождаване на длъжности от лицата. Данните се предоставят от лицата на основание нормативно задължение във всички случаи, когато е необходимо</w:t>
      </w:r>
      <w:r>
        <w:rPr>
          <w:rFonts w:ascii="Verdana" w:hAnsi="Verdana"/>
          <w:color w:val="auto"/>
          <w:sz w:val="20"/>
          <w:szCs w:val="20"/>
          <w:lang w:val="en-US"/>
        </w:rPr>
        <w:t>)</w:t>
      </w:r>
      <w:r>
        <w:rPr>
          <w:rFonts w:ascii="Verdana" w:hAnsi="Verdana"/>
          <w:color w:val="auto"/>
          <w:sz w:val="20"/>
          <w:szCs w:val="20"/>
        </w:rPr>
        <w:t>;</w:t>
      </w:r>
      <w:r>
        <w:rPr>
          <w:rFonts w:ascii="Verdana" w:hAnsi="Verdana"/>
          <w:color w:val="auto"/>
          <w:sz w:val="20"/>
          <w:szCs w:val="20"/>
          <w:lang w:val="en-US"/>
        </w:rPr>
        <w:t xml:space="preserve"> </w:t>
      </w:r>
      <w:r>
        <w:rPr>
          <w:rFonts w:ascii="Verdana" w:hAnsi="Verdana"/>
          <w:color w:val="auto"/>
          <w:sz w:val="20"/>
          <w:szCs w:val="20"/>
        </w:rPr>
        <w:t xml:space="preserve">професионална биография </w:t>
      </w:r>
      <w:r>
        <w:rPr>
          <w:rFonts w:ascii="Verdana" w:hAnsi="Verdana"/>
          <w:color w:val="auto"/>
          <w:sz w:val="20"/>
          <w:szCs w:val="20"/>
          <w:lang w:val="en-US"/>
        </w:rPr>
        <w:t>(</w:t>
      </w:r>
      <w:r>
        <w:rPr>
          <w:rFonts w:ascii="Verdana" w:hAnsi="Verdana"/>
          <w:color w:val="auto"/>
          <w:sz w:val="20"/>
          <w:szCs w:val="20"/>
        </w:rPr>
        <w:t>Данните са от значение при избора на подходящо за съответната длъжност лице. Предоставят се на основание нормативно задължение във всички случаи, когато е необходимо).</w:t>
      </w:r>
    </w:p>
    <w:p w:rsidR="00176155" w:rsidRDefault="00176155" w:rsidP="00176155">
      <w:pPr>
        <w:pStyle w:val="Default"/>
        <w:spacing w:line="360" w:lineRule="auto"/>
        <w:jc w:val="both"/>
        <w:rPr>
          <w:rFonts w:ascii="Verdana" w:hAnsi="Verdana"/>
          <w:color w:val="auto"/>
          <w:sz w:val="20"/>
          <w:szCs w:val="20"/>
        </w:rPr>
      </w:pPr>
      <w:r>
        <w:rPr>
          <w:rFonts w:ascii="Verdana" w:hAnsi="Verdana"/>
          <w:bCs/>
          <w:color w:val="auto"/>
          <w:sz w:val="20"/>
          <w:szCs w:val="20"/>
          <w:lang w:val="en-US"/>
        </w:rPr>
        <w:t xml:space="preserve"> - </w:t>
      </w:r>
      <w:r>
        <w:rPr>
          <w:rFonts w:ascii="Verdana" w:hAnsi="Verdana"/>
          <w:bCs/>
          <w:color w:val="auto"/>
          <w:sz w:val="20"/>
          <w:szCs w:val="20"/>
        </w:rPr>
        <w:t>медицински данни</w:t>
      </w:r>
      <w:r>
        <w:rPr>
          <w:rFonts w:ascii="Verdana" w:hAnsi="Verdana"/>
          <w:b/>
          <w:bCs/>
          <w:color w:val="auto"/>
          <w:sz w:val="20"/>
          <w:szCs w:val="20"/>
        </w:rPr>
        <w:t xml:space="preserve"> </w:t>
      </w:r>
      <w:r>
        <w:rPr>
          <w:rFonts w:ascii="Verdana" w:hAnsi="Verdana"/>
          <w:color w:val="auto"/>
          <w:sz w:val="20"/>
          <w:szCs w:val="20"/>
        </w:rPr>
        <w:t xml:space="preserve">- данни относно физиологичното, психическо и психологическо състояние на физическото лице </w:t>
      </w:r>
      <w:r>
        <w:rPr>
          <w:rFonts w:ascii="Verdana" w:hAnsi="Verdana"/>
          <w:color w:val="auto"/>
          <w:sz w:val="20"/>
          <w:szCs w:val="20"/>
          <w:lang w:val="en-US"/>
        </w:rPr>
        <w:t>(</w:t>
      </w:r>
      <w:r>
        <w:rPr>
          <w:rFonts w:ascii="Verdana" w:hAnsi="Verdana"/>
          <w:color w:val="auto"/>
          <w:sz w:val="20"/>
          <w:szCs w:val="20"/>
        </w:rPr>
        <w:t>Данните са от значение при заемане на длъжности и изпълнение на функции, изискващи особено висока степен на отговорност, пряка ангажираност и непосредствен контакт с хора, в това число от рискови групи).</w:t>
      </w:r>
    </w:p>
    <w:p w:rsidR="00176155" w:rsidRDefault="00176155" w:rsidP="00176155">
      <w:pPr>
        <w:pStyle w:val="Default"/>
        <w:spacing w:line="360" w:lineRule="auto"/>
        <w:jc w:val="both"/>
        <w:rPr>
          <w:rFonts w:ascii="Verdana" w:hAnsi="Verdana"/>
          <w:color w:val="auto"/>
          <w:sz w:val="20"/>
          <w:szCs w:val="20"/>
        </w:rPr>
      </w:pPr>
      <w:r>
        <w:rPr>
          <w:rFonts w:ascii="Verdana" w:hAnsi="Verdana"/>
          <w:bCs/>
          <w:color w:val="auto"/>
          <w:sz w:val="20"/>
          <w:szCs w:val="20"/>
        </w:rPr>
        <w:t>- данни относно икономическа идентичност</w:t>
      </w:r>
      <w:r>
        <w:rPr>
          <w:rFonts w:ascii="Verdana" w:hAnsi="Verdana"/>
          <w:b/>
          <w:bCs/>
          <w:color w:val="auto"/>
          <w:sz w:val="20"/>
          <w:szCs w:val="20"/>
        </w:rPr>
        <w:t xml:space="preserve"> </w:t>
      </w:r>
      <w:r>
        <w:rPr>
          <w:rFonts w:ascii="Verdana" w:hAnsi="Verdana"/>
          <w:color w:val="auto"/>
          <w:sz w:val="20"/>
          <w:szCs w:val="20"/>
        </w:rPr>
        <w:t xml:space="preserve">- данни относно имотното и финансово състояние на физическото лице, участието и/или притежаването на дялове или ценни книжа в дружества и др. </w:t>
      </w:r>
      <w:r>
        <w:rPr>
          <w:rFonts w:ascii="Verdana" w:hAnsi="Verdana"/>
          <w:color w:val="auto"/>
          <w:sz w:val="20"/>
          <w:szCs w:val="20"/>
          <w:lang w:val="en-US"/>
        </w:rPr>
        <w:t>(</w:t>
      </w:r>
      <w:r>
        <w:rPr>
          <w:rFonts w:ascii="Verdana" w:hAnsi="Verdana"/>
          <w:color w:val="auto"/>
          <w:sz w:val="20"/>
          <w:szCs w:val="20"/>
        </w:rPr>
        <w:t xml:space="preserve">Данните се предоставят от физическото лице на основание нормативно задължение, с оглед предотвратяване и установяване конфликт </w:t>
      </w:r>
      <w:proofErr w:type="gramStart"/>
      <w:r>
        <w:rPr>
          <w:rFonts w:ascii="Verdana" w:hAnsi="Verdana"/>
          <w:color w:val="auto"/>
          <w:sz w:val="20"/>
          <w:szCs w:val="20"/>
        </w:rPr>
        <w:t>на  интереси</w:t>
      </w:r>
      <w:proofErr w:type="gramEnd"/>
      <w:r>
        <w:rPr>
          <w:rFonts w:ascii="Verdana" w:hAnsi="Verdana"/>
          <w:color w:val="auto"/>
          <w:sz w:val="20"/>
          <w:szCs w:val="20"/>
        </w:rPr>
        <w:t>, покриване на изисквания за заемане на държавна служба и изпълнение на съответни задължения към данъчни и осигурителни органи</w:t>
      </w:r>
      <w:r>
        <w:rPr>
          <w:rFonts w:ascii="Verdana" w:hAnsi="Verdana"/>
          <w:color w:val="auto"/>
          <w:sz w:val="20"/>
          <w:szCs w:val="20"/>
          <w:lang w:val="en-US"/>
        </w:rPr>
        <w:t>)</w:t>
      </w:r>
      <w:r>
        <w:rPr>
          <w:rFonts w:ascii="Verdana" w:hAnsi="Verdana"/>
          <w:color w:val="auto"/>
          <w:sz w:val="20"/>
          <w:szCs w:val="20"/>
        </w:rPr>
        <w:t xml:space="preserve">. </w:t>
      </w:r>
    </w:p>
    <w:p w:rsidR="00176155" w:rsidRDefault="00176155" w:rsidP="00176155">
      <w:pPr>
        <w:pStyle w:val="Default"/>
        <w:spacing w:line="360" w:lineRule="auto"/>
        <w:jc w:val="both"/>
        <w:rPr>
          <w:rFonts w:ascii="Verdana" w:hAnsi="Verdana"/>
          <w:color w:val="auto"/>
          <w:sz w:val="20"/>
          <w:szCs w:val="20"/>
        </w:rPr>
      </w:pPr>
      <w:r>
        <w:rPr>
          <w:rFonts w:ascii="Verdana" w:hAnsi="Verdana"/>
          <w:bCs/>
          <w:color w:val="auto"/>
          <w:sz w:val="20"/>
          <w:szCs w:val="20"/>
        </w:rPr>
        <w:t xml:space="preserve"> - Други</w:t>
      </w:r>
      <w:r>
        <w:rPr>
          <w:rFonts w:ascii="Verdana" w:hAnsi="Verdana"/>
          <w:b/>
          <w:bCs/>
          <w:color w:val="auto"/>
          <w:sz w:val="20"/>
          <w:szCs w:val="20"/>
        </w:rPr>
        <w:t xml:space="preserve"> </w:t>
      </w:r>
      <w:r>
        <w:rPr>
          <w:rFonts w:ascii="Verdana" w:hAnsi="Verdana"/>
          <w:color w:val="auto"/>
          <w:sz w:val="20"/>
          <w:szCs w:val="20"/>
        </w:rPr>
        <w:t xml:space="preserve">- лични данни относно наказателно правния статус на лицата – заявяването и получаването на електронно свидетелство за съдимост се извършва служебно. </w:t>
      </w:r>
    </w:p>
    <w:p w:rsidR="00176155" w:rsidRDefault="00176155" w:rsidP="00176155">
      <w:pPr>
        <w:pStyle w:val="Default"/>
        <w:spacing w:line="360" w:lineRule="auto"/>
        <w:jc w:val="both"/>
        <w:rPr>
          <w:rFonts w:ascii="Verdana" w:hAnsi="Verdana"/>
          <w:color w:val="auto"/>
          <w:sz w:val="20"/>
          <w:szCs w:val="20"/>
        </w:rPr>
      </w:pPr>
      <w:r>
        <w:rPr>
          <w:rFonts w:ascii="Verdana" w:hAnsi="Verdana"/>
          <w:b/>
          <w:bCs/>
          <w:color w:val="auto"/>
          <w:sz w:val="20"/>
          <w:szCs w:val="20"/>
        </w:rPr>
        <w:t>Категории физически лица</w:t>
      </w:r>
      <w:r>
        <w:rPr>
          <w:rFonts w:ascii="Verdana" w:hAnsi="Verdana"/>
          <w:color w:val="auto"/>
          <w:sz w:val="20"/>
          <w:szCs w:val="20"/>
        </w:rPr>
        <w:t xml:space="preserve">, </w:t>
      </w:r>
      <w:r>
        <w:rPr>
          <w:rFonts w:ascii="Verdana" w:hAnsi="Verdana"/>
          <w:b/>
          <w:color w:val="auto"/>
          <w:sz w:val="20"/>
          <w:szCs w:val="20"/>
        </w:rPr>
        <w:t>за които се обработват данните /източници на данните/</w:t>
      </w:r>
      <w:r>
        <w:rPr>
          <w:rFonts w:ascii="Verdana" w:hAnsi="Verdana"/>
          <w:color w:val="auto"/>
          <w:sz w:val="20"/>
          <w:szCs w:val="20"/>
        </w:rPr>
        <w:t xml:space="preserve"> за които се обработват данните – служители в Областна дирекция ”Земеделие” Разград </w:t>
      </w:r>
    </w:p>
    <w:p w:rsidR="00176155" w:rsidRDefault="00176155" w:rsidP="00176155">
      <w:pPr>
        <w:pStyle w:val="Default"/>
        <w:spacing w:line="360" w:lineRule="auto"/>
        <w:jc w:val="both"/>
        <w:rPr>
          <w:rFonts w:ascii="Verdana" w:hAnsi="Verdana"/>
          <w:color w:val="auto"/>
          <w:sz w:val="20"/>
          <w:szCs w:val="20"/>
        </w:rPr>
      </w:pPr>
      <w:r>
        <w:rPr>
          <w:rFonts w:ascii="Verdana" w:hAnsi="Verdana"/>
          <w:b/>
          <w:sz w:val="20"/>
          <w:szCs w:val="20"/>
        </w:rPr>
        <w:t xml:space="preserve">Основание/цел за обработване  </w:t>
      </w:r>
      <w:r>
        <w:rPr>
          <w:rFonts w:ascii="Verdana" w:hAnsi="Verdana"/>
          <w:sz w:val="20"/>
          <w:szCs w:val="20"/>
        </w:rPr>
        <w:t>Закон за администрацията, Кодекс на труда, Кодекс за социално осигуряване, Закон за държавния служител</w:t>
      </w:r>
      <w:r>
        <w:rPr>
          <w:rFonts w:ascii="Verdana" w:hAnsi="Verdana"/>
          <w:sz w:val="20"/>
          <w:szCs w:val="20"/>
          <w:lang w:val="en-US"/>
        </w:rPr>
        <w:t>,</w:t>
      </w:r>
      <w:r>
        <w:rPr>
          <w:rFonts w:ascii="Verdana" w:hAnsi="Verdana"/>
          <w:sz w:val="20"/>
          <w:szCs w:val="20"/>
        </w:rPr>
        <w:t xml:space="preserve"> Закон за здравословните и безопасни условия на труд и подзаконовите нормативни актове по прилагането им, Наредбата за установяване, разкриване, разследване, регистриране и отчитане на трудовите злополуки; Наредба за документите за заемане на държавна служба и Наредба №4 за документите, които са необходими за сключване на трудов договор.</w:t>
      </w:r>
      <w:r>
        <w:rPr>
          <w:rFonts w:ascii="Verdana" w:hAnsi="Verdana"/>
          <w:color w:val="auto"/>
          <w:sz w:val="20"/>
          <w:szCs w:val="20"/>
        </w:rPr>
        <w:t>;</w:t>
      </w:r>
    </w:p>
    <w:p w:rsidR="00176155" w:rsidRDefault="00176155" w:rsidP="00176155">
      <w:pPr>
        <w:spacing w:after="0" w:line="360" w:lineRule="auto"/>
        <w:jc w:val="both"/>
        <w:rPr>
          <w:rFonts w:ascii="Verdana" w:hAnsi="Verdana"/>
          <w:sz w:val="20"/>
          <w:szCs w:val="20"/>
        </w:rPr>
      </w:pPr>
      <w:r>
        <w:rPr>
          <w:rFonts w:ascii="Verdana" w:hAnsi="Verdana"/>
          <w:sz w:val="20"/>
          <w:szCs w:val="20"/>
        </w:rPr>
        <w:t xml:space="preserve">Регистърът набира и съхранява лични данни на лицата, заети по служебни, трудови и граждански правоотношения в Областна </w:t>
      </w:r>
      <w:proofErr w:type="gramStart"/>
      <w:r>
        <w:rPr>
          <w:rFonts w:ascii="Verdana" w:hAnsi="Verdana"/>
          <w:sz w:val="20"/>
          <w:szCs w:val="20"/>
        </w:rPr>
        <w:t>дирекция ”Земеделие</w:t>
      </w:r>
      <w:proofErr w:type="gramEnd"/>
      <w:r>
        <w:rPr>
          <w:rFonts w:ascii="Verdana" w:hAnsi="Verdana"/>
          <w:sz w:val="20"/>
          <w:szCs w:val="20"/>
        </w:rPr>
        <w:t xml:space="preserve">” Разград, с оглед: </w:t>
      </w:r>
    </w:p>
    <w:p w:rsidR="00176155" w:rsidRDefault="00176155" w:rsidP="00176155">
      <w:pPr>
        <w:pStyle w:val="Default"/>
        <w:spacing w:line="360" w:lineRule="auto"/>
        <w:jc w:val="both"/>
        <w:rPr>
          <w:rFonts w:ascii="Verdana" w:hAnsi="Verdana"/>
          <w:color w:val="auto"/>
          <w:sz w:val="20"/>
          <w:szCs w:val="20"/>
        </w:rPr>
      </w:pPr>
      <w:r>
        <w:rPr>
          <w:rFonts w:ascii="Verdana" w:hAnsi="Verdana"/>
          <w:color w:val="auto"/>
          <w:sz w:val="20"/>
          <w:szCs w:val="20"/>
        </w:rPr>
        <w:t xml:space="preserve">1.1. индивидуализиране на трудовите, служебни и граждански правоотношения; </w:t>
      </w:r>
    </w:p>
    <w:p w:rsidR="00176155" w:rsidRDefault="00176155" w:rsidP="00176155">
      <w:pPr>
        <w:pStyle w:val="Default"/>
        <w:spacing w:line="360" w:lineRule="auto"/>
        <w:jc w:val="both"/>
        <w:rPr>
          <w:rFonts w:ascii="Verdana" w:hAnsi="Verdana"/>
          <w:color w:val="auto"/>
          <w:sz w:val="20"/>
          <w:szCs w:val="20"/>
        </w:rPr>
      </w:pPr>
      <w:r>
        <w:rPr>
          <w:rFonts w:ascii="Verdana" w:hAnsi="Verdana"/>
          <w:color w:val="auto"/>
          <w:sz w:val="20"/>
          <w:szCs w:val="20"/>
        </w:rPr>
        <w:t xml:space="preserve">1.2. изпълнение на нормативните изисквания; </w:t>
      </w:r>
    </w:p>
    <w:p w:rsidR="00176155" w:rsidRDefault="00176155" w:rsidP="00176155">
      <w:pPr>
        <w:pStyle w:val="Default"/>
        <w:spacing w:line="360" w:lineRule="auto"/>
        <w:jc w:val="both"/>
        <w:rPr>
          <w:rFonts w:ascii="Verdana" w:hAnsi="Verdana"/>
          <w:color w:val="auto"/>
          <w:sz w:val="20"/>
          <w:szCs w:val="20"/>
        </w:rPr>
      </w:pPr>
      <w:r>
        <w:rPr>
          <w:rFonts w:ascii="Verdana" w:hAnsi="Verdana"/>
          <w:color w:val="auto"/>
          <w:sz w:val="20"/>
          <w:szCs w:val="20"/>
        </w:rPr>
        <w:t xml:space="preserve">1.3. използване на събраните данни за съответните лица за служебни цели: </w:t>
      </w:r>
    </w:p>
    <w:p w:rsidR="00176155" w:rsidRDefault="00176155" w:rsidP="00176155">
      <w:pPr>
        <w:pStyle w:val="Default"/>
        <w:spacing w:line="360" w:lineRule="auto"/>
        <w:jc w:val="both"/>
        <w:rPr>
          <w:rFonts w:ascii="Verdana" w:hAnsi="Verdana"/>
          <w:color w:val="auto"/>
          <w:sz w:val="20"/>
          <w:szCs w:val="20"/>
        </w:rPr>
      </w:pPr>
      <w:r>
        <w:rPr>
          <w:rFonts w:ascii="Verdana" w:hAnsi="Verdana"/>
          <w:color w:val="auto"/>
          <w:sz w:val="20"/>
          <w:szCs w:val="20"/>
        </w:rPr>
        <w:t xml:space="preserve">- за всички дейности, свързани с възникване, изменение и прекратяване на трудовите, служебните и граждански правоотношения - за изработване на всякакви документи на лицата в тази връзка (договори, допълнителни споразумения, документи, </w:t>
      </w:r>
      <w:r>
        <w:rPr>
          <w:rFonts w:ascii="Verdana" w:hAnsi="Verdana"/>
          <w:color w:val="auto"/>
          <w:sz w:val="20"/>
          <w:szCs w:val="20"/>
        </w:rPr>
        <w:lastRenderedPageBreak/>
        <w:t xml:space="preserve">удостоверяващи трудов стаж, служебни бележки, справки, удостоверения и др. подобни); </w:t>
      </w:r>
    </w:p>
    <w:p w:rsidR="00176155" w:rsidRDefault="00176155" w:rsidP="00176155">
      <w:pPr>
        <w:pStyle w:val="Default"/>
        <w:spacing w:line="360" w:lineRule="auto"/>
        <w:jc w:val="both"/>
        <w:rPr>
          <w:rFonts w:ascii="Verdana" w:hAnsi="Verdana"/>
          <w:color w:val="auto"/>
          <w:sz w:val="20"/>
          <w:szCs w:val="20"/>
        </w:rPr>
      </w:pPr>
      <w:r>
        <w:rPr>
          <w:rFonts w:ascii="Verdana" w:hAnsi="Verdana"/>
          <w:color w:val="auto"/>
          <w:sz w:val="20"/>
          <w:szCs w:val="20"/>
        </w:rPr>
        <w:t xml:space="preserve">- за установяване на връзка с лицето по телефон, за изпращане на кореспонденция, отнасяща се до изпълнение на задълженията му по служебни правоотношения, трудови и граждански договори; </w:t>
      </w:r>
    </w:p>
    <w:p w:rsidR="00176155" w:rsidRDefault="00176155" w:rsidP="00176155">
      <w:pPr>
        <w:pStyle w:val="Default"/>
        <w:spacing w:line="360" w:lineRule="auto"/>
        <w:jc w:val="both"/>
        <w:rPr>
          <w:rFonts w:ascii="Verdana" w:hAnsi="Verdana"/>
          <w:color w:val="auto"/>
          <w:sz w:val="20"/>
          <w:szCs w:val="20"/>
        </w:rPr>
      </w:pPr>
      <w:r>
        <w:rPr>
          <w:rFonts w:ascii="Verdana" w:hAnsi="Verdana"/>
          <w:color w:val="auto"/>
          <w:sz w:val="20"/>
          <w:szCs w:val="20"/>
        </w:rPr>
        <w:t xml:space="preserve">- за водене на счетоводна отчетност относно възнагражденията на посочените по-горе лица по трудови, служебни и граждански правоотношения; </w:t>
      </w:r>
    </w:p>
    <w:p w:rsidR="00176155" w:rsidRDefault="00176155" w:rsidP="00176155">
      <w:pPr>
        <w:pStyle w:val="Default"/>
        <w:spacing w:line="360" w:lineRule="auto"/>
        <w:jc w:val="both"/>
        <w:rPr>
          <w:rFonts w:ascii="Verdana" w:hAnsi="Verdana"/>
          <w:color w:val="auto"/>
          <w:sz w:val="20"/>
          <w:szCs w:val="20"/>
        </w:rPr>
      </w:pPr>
      <w:r>
        <w:rPr>
          <w:rFonts w:ascii="Verdana" w:hAnsi="Verdana"/>
          <w:color w:val="auto"/>
          <w:sz w:val="20"/>
          <w:szCs w:val="20"/>
        </w:rPr>
        <w:t xml:space="preserve">- администраторът обработва личните данни в поддържаните регистри, при спазване на принципите на чл.2, ал.2 и 3 от Закона за защита на личните данни. </w:t>
      </w:r>
    </w:p>
    <w:p w:rsidR="00176155" w:rsidRDefault="00176155" w:rsidP="00176155">
      <w:pPr>
        <w:spacing w:after="0" w:line="360" w:lineRule="auto"/>
        <w:jc w:val="both"/>
        <w:rPr>
          <w:rFonts w:ascii="Verdana" w:hAnsi="Verdana"/>
          <w:b/>
          <w:sz w:val="20"/>
          <w:szCs w:val="20"/>
          <w:lang w:val="bg-BG"/>
        </w:rPr>
      </w:pPr>
      <w:r>
        <w:rPr>
          <w:rFonts w:ascii="Verdana" w:hAnsi="Verdana"/>
          <w:b/>
          <w:sz w:val="20"/>
          <w:szCs w:val="20"/>
          <w:lang w:val="bg-BG"/>
        </w:rPr>
        <w:t>Н</w:t>
      </w:r>
      <w:r>
        <w:rPr>
          <w:rFonts w:ascii="Verdana" w:hAnsi="Verdana"/>
          <w:b/>
          <w:sz w:val="20"/>
          <w:szCs w:val="20"/>
        </w:rPr>
        <w:t>осители на данни</w:t>
      </w:r>
      <w:r>
        <w:rPr>
          <w:rFonts w:ascii="Verdana" w:hAnsi="Verdana"/>
          <w:sz w:val="20"/>
          <w:szCs w:val="20"/>
          <w:lang w:val="bg-BG"/>
        </w:rPr>
        <w:t>,</w:t>
      </w:r>
      <w:r>
        <w:rPr>
          <w:rFonts w:ascii="Verdana" w:hAnsi="Verdana"/>
          <w:b/>
          <w:sz w:val="20"/>
          <w:szCs w:val="20"/>
          <w:lang w:val="bg-BG"/>
        </w:rPr>
        <w:t>т</w:t>
      </w:r>
      <w:r>
        <w:rPr>
          <w:rFonts w:ascii="Verdana" w:hAnsi="Verdana"/>
          <w:b/>
          <w:sz w:val="20"/>
          <w:szCs w:val="20"/>
        </w:rPr>
        <w:t>ехнология на обработване</w:t>
      </w:r>
      <w:r>
        <w:rPr>
          <w:rFonts w:ascii="Verdana" w:hAnsi="Verdana"/>
          <w:b/>
          <w:sz w:val="20"/>
          <w:szCs w:val="20"/>
          <w:lang w:val="bg-BG"/>
        </w:rPr>
        <w:t xml:space="preserve"> </w:t>
      </w:r>
    </w:p>
    <w:p w:rsidR="00176155" w:rsidRDefault="00176155" w:rsidP="00176155">
      <w:pPr>
        <w:pStyle w:val="Default"/>
        <w:spacing w:line="360" w:lineRule="auto"/>
        <w:jc w:val="both"/>
        <w:rPr>
          <w:rFonts w:ascii="Verdana" w:hAnsi="Verdana"/>
          <w:color w:val="auto"/>
          <w:sz w:val="20"/>
          <w:szCs w:val="20"/>
        </w:rPr>
      </w:pPr>
      <w:r>
        <w:rPr>
          <w:rFonts w:ascii="Verdana" w:hAnsi="Verdana"/>
          <w:bCs/>
          <w:color w:val="auto"/>
          <w:sz w:val="20"/>
          <w:szCs w:val="20"/>
        </w:rPr>
        <w:t>Данните за лицата постъпват на хартиен носител</w:t>
      </w:r>
      <w:r>
        <w:rPr>
          <w:rFonts w:ascii="Verdana" w:hAnsi="Verdana"/>
          <w:color w:val="auto"/>
          <w:sz w:val="20"/>
          <w:szCs w:val="20"/>
        </w:rPr>
        <w:t xml:space="preserve">. Формата на организация и съхраняване на личните данни е писмена (документална), чрез съхраняване в папки (кадрови досиета) за всеки служител. </w:t>
      </w:r>
      <w:r>
        <w:rPr>
          <w:rFonts w:ascii="Verdana" w:hAnsi="Verdana"/>
          <w:bCs/>
          <w:color w:val="auto"/>
          <w:sz w:val="20"/>
          <w:szCs w:val="20"/>
        </w:rPr>
        <w:t>Като техническа мярка на физическа защита</w:t>
      </w:r>
      <w:r>
        <w:rPr>
          <w:rFonts w:ascii="Verdana" w:hAnsi="Verdana"/>
          <w:b/>
          <w:bCs/>
          <w:color w:val="auto"/>
          <w:sz w:val="20"/>
          <w:szCs w:val="20"/>
        </w:rPr>
        <w:t xml:space="preserve"> </w:t>
      </w:r>
      <w:r>
        <w:rPr>
          <w:rFonts w:ascii="Verdana" w:hAnsi="Verdana"/>
          <w:color w:val="auto"/>
          <w:sz w:val="20"/>
          <w:szCs w:val="20"/>
        </w:rPr>
        <w:t xml:space="preserve">е прието кадровите досиета да се подреждат в специален картотечен шкаф в помещение със заключване, оборудвано с пожарогасителни средства. Формата за предоставяне на данните от физическите лица е съгласно разпоредбите в Кодекса на труда, Закона за държавния служител, Кодекса за социално осигуряване и други чрез: устно интервю с лицето (при постъпване или в процеса на работа); на хартиен носител – писмени документи - заявления за постъпване/извършване на работа по трудово, служебно или гражданско правоотношение, за изменение или прекратяване на тези отношения, по текущи въпроси в процеса на работа, подадени от лицето, както и от външни източници (от съдебни, финансови, осигурителни, данъчни и други институции в изпълнение на нормативни изисквания). Личните данни от лицата се подават на основание нормативно задължение на администратора на лични данни - ОДЗ, чрез длъжностното лице, определено за обработването им - обработващ/оператор на лични данни; Достъп до личните данни има само обработващият лични данни, лицето, което съгласно заповед го замества и от служителите, които проверяват и съгласуват съответните документи. </w:t>
      </w:r>
    </w:p>
    <w:p w:rsidR="00176155" w:rsidRDefault="00176155" w:rsidP="00176155">
      <w:pPr>
        <w:pStyle w:val="Default"/>
        <w:spacing w:line="360" w:lineRule="auto"/>
        <w:jc w:val="both"/>
        <w:rPr>
          <w:rFonts w:ascii="Verdana" w:hAnsi="Verdana"/>
          <w:color w:val="auto"/>
          <w:sz w:val="20"/>
          <w:szCs w:val="20"/>
        </w:rPr>
      </w:pPr>
      <w:r>
        <w:rPr>
          <w:rFonts w:ascii="Verdana" w:hAnsi="Verdana"/>
          <w:b/>
          <w:bCs/>
          <w:color w:val="auto"/>
          <w:sz w:val="20"/>
          <w:szCs w:val="20"/>
        </w:rPr>
        <w:t xml:space="preserve">На технически носител - </w:t>
      </w:r>
      <w:r>
        <w:rPr>
          <w:rFonts w:ascii="Verdana" w:hAnsi="Verdana"/>
          <w:color w:val="auto"/>
          <w:sz w:val="20"/>
          <w:szCs w:val="20"/>
        </w:rPr>
        <w:t xml:space="preserve">предвидена защита на автоматизирани информационни системи. </w:t>
      </w:r>
    </w:p>
    <w:p w:rsidR="00176155" w:rsidRDefault="00176155" w:rsidP="00176155">
      <w:pPr>
        <w:pStyle w:val="Default"/>
        <w:spacing w:line="360" w:lineRule="auto"/>
        <w:jc w:val="both"/>
        <w:rPr>
          <w:rFonts w:ascii="Verdana" w:hAnsi="Verdana"/>
          <w:color w:val="auto"/>
          <w:sz w:val="20"/>
          <w:szCs w:val="20"/>
        </w:rPr>
      </w:pPr>
      <w:r>
        <w:rPr>
          <w:rFonts w:ascii="Verdana" w:hAnsi="Verdana"/>
          <w:color w:val="auto"/>
          <w:sz w:val="20"/>
          <w:szCs w:val="20"/>
        </w:rPr>
        <w:t xml:space="preserve">- Форма на организация и съхраняване на личните данни е въвеждане на твърд диск, на изолиран компютър. Компютърът със защитен достъп до личните данни се ползва само от обработващия лични данни или от лицето, което съгласно заповед го замества. </w:t>
      </w:r>
    </w:p>
    <w:p w:rsidR="00176155" w:rsidRDefault="00176155" w:rsidP="00176155">
      <w:pPr>
        <w:pStyle w:val="Default"/>
        <w:spacing w:line="360" w:lineRule="auto"/>
        <w:jc w:val="both"/>
        <w:rPr>
          <w:rFonts w:ascii="Verdana" w:hAnsi="Verdana"/>
          <w:color w:val="auto"/>
          <w:sz w:val="20"/>
          <w:szCs w:val="20"/>
        </w:rPr>
      </w:pPr>
      <w:r>
        <w:rPr>
          <w:rFonts w:ascii="Verdana" w:hAnsi="Verdana"/>
          <w:color w:val="auto"/>
          <w:sz w:val="20"/>
          <w:szCs w:val="20"/>
        </w:rPr>
        <w:t xml:space="preserve">- Местонахождението на компютъра е в помещение за работа на оператора на лични данни по регистъра в помещение, което се заключва; </w:t>
      </w:r>
    </w:p>
    <w:p w:rsidR="00176155" w:rsidRDefault="00176155" w:rsidP="00176155">
      <w:pPr>
        <w:pStyle w:val="Default"/>
        <w:spacing w:line="360" w:lineRule="auto"/>
        <w:jc w:val="both"/>
        <w:rPr>
          <w:rFonts w:ascii="Verdana" w:hAnsi="Verdana"/>
          <w:color w:val="auto"/>
          <w:sz w:val="20"/>
          <w:szCs w:val="20"/>
        </w:rPr>
      </w:pPr>
      <w:r>
        <w:rPr>
          <w:rFonts w:ascii="Verdana" w:hAnsi="Verdana"/>
          <w:color w:val="auto"/>
          <w:sz w:val="20"/>
          <w:szCs w:val="20"/>
        </w:rPr>
        <w:lastRenderedPageBreak/>
        <w:t xml:space="preserve">- Достъп до личните данни и защита - достъп до операционната система, съдържаща файлове за обработка на лични данни, има само обработващият лични данни. Защитата на електронните данни от неправомерен достъп, повреждане, изгубване или унищожаване се осигурява посредством поддържане на антивирусни програми, периодично архивиране на данните, както и чрез поддържане на информацията на хартиен носител. </w:t>
      </w:r>
    </w:p>
    <w:p w:rsidR="00176155" w:rsidRDefault="00176155" w:rsidP="00176155">
      <w:pPr>
        <w:pStyle w:val="Default"/>
        <w:spacing w:line="360" w:lineRule="auto"/>
        <w:jc w:val="both"/>
        <w:rPr>
          <w:rFonts w:ascii="Verdana" w:hAnsi="Verdana"/>
          <w:b/>
          <w:color w:val="auto"/>
          <w:sz w:val="20"/>
          <w:szCs w:val="20"/>
        </w:rPr>
      </w:pPr>
      <w:r>
        <w:rPr>
          <w:rFonts w:ascii="Verdana" w:hAnsi="Verdana"/>
          <w:b/>
          <w:color w:val="auto"/>
          <w:sz w:val="20"/>
          <w:szCs w:val="20"/>
        </w:rPr>
        <w:t xml:space="preserve">Срок на съхранение - </w:t>
      </w:r>
      <w:r>
        <w:rPr>
          <w:rFonts w:ascii="Verdana" w:hAnsi="Verdana" w:cs="Arial"/>
          <w:bCs/>
          <w:sz w:val="20"/>
          <w:szCs w:val="20"/>
        </w:rPr>
        <w:t>3 години за молби и документи на кандидати за работа. В служебното досие – 10 г. след прекратяване на правоотношението. При преминаване на държавна служба в друга администрация служебното досие се изпраща на администрацията на новоназначението. В трудово досие – 5 г. след прекратяване на правоотношението;</w:t>
      </w:r>
    </w:p>
    <w:p w:rsidR="00176155" w:rsidRDefault="00176155" w:rsidP="00176155">
      <w:pPr>
        <w:pStyle w:val="Default"/>
        <w:spacing w:line="360" w:lineRule="auto"/>
        <w:jc w:val="both"/>
        <w:rPr>
          <w:rFonts w:ascii="Verdana" w:hAnsi="Verdana"/>
          <w:color w:val="auto"/>
          <w:sz w:val="20"/>
          <w:szCs w:val="20"/>
        </w:rPr>
      </w:pPr>
      <w:r>
        <w:rPr>
          <w:rFonts w:ascii="Verdana" w:hAnsi="Verdana"/>
          <w:b/>
          <w:bCs/>
          <w:color w:val="auto"/>
          <w:sz w:val="20"/>
          <w:szCs w:val="20"/>
        </w:rPr>
        <w:t xml:space="preserve">Набиране, обработване и съхраняване на лични данни </w:t>
      </w:r>
    </w:p>
    <w:p w:rsidR="00176155" w:rsidRDefault="00176155" w:rsidP="00176155">
      <w:pPr>
        <w:pStyle w:val="Default"/>
        <w:spacing w:line="360" w:lineRule="auto"/>
        <w:jc w:val="both"/>
        <w:rPr>
          <w:rFonts w:ascii="Verdana" w:hAnsi="Verdana"/>
          <w:color w:val="auto"/>
          <w:sz w:val="20"/>
          <w:szCs w:val="20"/>
        </w:rPr>
      </w:pPr>
      <w:r>
        <w:rPr>
          <w:rFonts w:ascii="Verdana" w:hAnsi="Verdana"/>
          <w:color w:val="auto"/>
          <w:sz w:val="20"/>
          <w:szCs w:val="20"/>
        </w:rPr>
        <w:t xml:space="preserve">Личните данни в регистър "Човешки ресурси" се набират при постъпване/ възлагане на работа по трудово, служебно или гражданско правоотношение на дадено лице чрез устно интервю и/или на хартиен носител. </w:t>
      </w:r>
    </w:p>
    <w:p w:rsidR="00176155" w:rsidRDefault="00176155" w:rsidP="00176155">
      <w:pPr>
        <w:pStyle w:val="Default"/>
        <w:spacing w:line="360" w:lineRule="auto"/>
        <w:jc w:val="both"/>
        <w:rPr>
          <w:rFonts w:ascii="Verdana" w:hAnsi="Verdana"/>
          <w:color w:val="auto"/>
          <w:sz w:val="20"/>
          <w:szCs w:val="20"/>
        </w:rPr>
      </w:pPr>
      <w:r>
        <w:rPr>
          <w:rFonts w:ascii="Verdana" w:hAnsi="Verdana"/>
          <w:color w:val="auto"/>
          <w:sz w:val="20"/>
          <w:szCs w:val="20"/>
        </w:rPr>
        <w:t xml:space="preserve">За необходимостта от набиране на лични данни и целите, за които ще бъдат използвани, операторът на лични данни информира лицето. Личните данни се предоставят на представляващия администратора на лични данни чрез устно интервю и/или на хартиен носител на основание нормативно задължение, с оглед преценка за годността на постъпващия/изпълнителя да заеме съответната длъжност или за извършване на определената работа. </w:t>
      </w:r>
    </w:p>
    <w:p w:rsidR="00176155" w:rsidRDefault="00176155" w:rsidP="00176155">
      <w:pPr>
        <w:pStyle w:val="Default"/>
        <w:spacing w:line="360" w:lineRule="auto"/>
        <w:jc w:val="both"/>
        <w:rPr>
          <w:rFonts w:ascii="Verdana" w:hAnsi="Verdana"/>
          <w:color w:val="auto"/>
          <w:sz w:val="20"/>
          <w:szCs w:val="20"/>
        </w:rPr>
      </w:pPr>
      <w:r>
        <w:rPr>
          <w:rFonts w:ascii="Verdana" w:hAnsi="Verdana"/>
          <w:color w:val="auto"/>
          <w:sz w:val="20"/>
          <w:szCs w:val="20"/>
        </w:rPr>
        <w:t xml:space="preserve">Представляващият съгласува решението си със съответните длъжностни лица. След одобрение на заявлението за постъпване/възлагане на работа на лицето, като основен хартиен носител на лични данни, същото заедно с приложените към него документи, се предава на обработващия лични данни, за издаване на документ, отразяващ възникването на валидно трудово, служебно или гражданско правоотношение - заповед за назначаване, трудов или граждански договор на технически и хартиен носител. </w:t>
      </w:r>
    </w:p>
    <w:p w:rsidR="00176155" w:rsidRDefault="00176155" w:rsidP="00176155">
      <w:pPr>
        <w:pStyle w:val="Default"/>
        <w:spacing w:line="360" w:lineRule="auto"/>
        <w:jc w:val="both"/>
        <w:rPr>
          <w:rFonts w:ascii="Verdana" w:hAnsi="Verdana"/>
          <w:color w:val="auto"/>
          <w:sz w:val="20"/>
          <w:szCs w:val="20"/>
        </w:rPr>
      </w:pPr>
      <w:r>
        <w:rPr>
          <w:rFonts w:ascii="Verdana" w:hAnsi="Verdana"/>
          <w:color w:val="auto"/>
          <w:sz w:val="20"/>
          <w:szCs w:val="20"/>
        </w:rPr>
        <w:t xml:space="preserve">Изготвеният документ на технически носител остава в отделен файл на компютъра, като достъп до него има само обработващият/операторът на лични данни. </w:t>
      </w:r>
    </w:p>
    <w:p w:rsidR="00176155" w:rsidRDefault="00176155" w:rsidP="00176155">
      <w:pPr>
        <w:pStyle w:val="Default"/>
        <w:spacing w:line="360" w:lineRule="auto"/>
        <w:jc w:val="both"/>
        <w:rPr>
          <w:rFonts w:ascii="Verdana" w:hAnsi="Verdana"/>
          <w:color w:val="auto"/>
          <w:sz w:val="20"/>
          <w:szCs w:val="20"/>
        </w:rPr>
      </w:pPr>
      <w:r>
        <w:rPr>
          <w:rFonts w:ascii="Verdana" w:hAnsi="Verdana"/>
          <w:color w:val="auto"/>
          <w:sz w:val="20"/>
          <w:szCs w:val="20"/>
        </w:rPr>
        <w:t>Отпечатването на хартиен носител се прави в три екземпляра, които се представят за проверка на законосъобразността и валидизирането им чрез подписи на съответните длъжностни лица.</w:t>
      </w:r>
    </w:p>
    <w:p w:rsidR="00176155" w:rsidRDefault="00176155" w:rsidP="00176155">
      <w:pPr>
        <w:pStyle w:val="Default"/>
        <w:spacing w:line="360" w:lineRule="auto"/>
        <w:jc w:val="both"/>
        <w:rPr>
          <w:rFonts w:ascii="Verdana" w:hAnsi="Verdana"/>
          <w:color w:val="auto"/>
          <w:sz w:val="20"/>
          <w:szCs w:val="20"/>
        </w:rPr>
      </w:pPr>
      <w:r>
        <w:rPr>
          <w:rFonts w:ascii="Verdana" w:hAnsi="Verdana"/>
          <w:color w:val="auto"/>
          <w:sz w:val="20"/>
          <w:szCs w:val="20"/>
        </w:rPr>
        <w:t xml:space="preserve">Освен посочените лица и при посочените случаи, ограничен достъп до лични данни имат главният и старши счетоводител във връзка с: начисляване на дължимите възнаграждения във ведомости за заплати/хонорари; съгласуване на заповеди за </w:t>
      </w:r>
      <w:r>
        <w:rPr>
          <w:rFonts w:ascii="Verdana" w:hAnsi="Verdana"/>
          <w:color w:val="auto"/>
          <w:sz w:val="20"/>
          <w:szCs w:val="20"/>
        </w:rPr>
        <w:lastRenderedPageBreak/>
        <w:t xml:space="preserve">назначаване и трудови договори; ежемесечно подаване на данни в Регистъра на осигурените лица; заверяване на служебни и трудови книжки; издаване на служебни бележки и удостоверения. При необходимост от корекция на личните данни по инициатива на лицето, същите предоставят такива на обработващия лични данни и/или лицето, действащо под негово или на администратора ръководство. </w:t>
      </w:r>
    </w:p>
    <w:p w:rsidR="00176155" w:rsidRDefault="00176155" w:rsidP="00176155">
      <w:pPr>
        <w:pStyle w:val="Default"/>
        <w:spacing w:line="360" w:lineRule="auto"/>
        <w:jc w:val="both"/>
        <w:rPr>
          <w:rFonts w:ascii="Verdana" w:hAnsi="Verdana"/>
          <w:color w:val="auto"/>
          <w:sz w:val="20"/>
          <w:szCs w:val="20"/>
        </w:rPr>
      </w:pPr>
      <w:r>
        <w:rPr>
          <w:rFonts w:ascii="Verdana" w:hAnsi="Verdana"/>
          <w:b/>
          <w:bCs/>
          <w:color w:val="auto"/>
          <w:sz w:val="20"/>
          <w:szCs w:val="20"/>
        </w:rPr>
        <w:t xml:space="preserve">Правомерен достъп на длъжностните лица до кадровите досиета на персонала </w:t>
      </w:r>
    </w:p>
    <w:p w:rsidR="00176155" w:rsidRDefault="00176155" w:rsidP="00176155">
      <w:pPr>
        <w:pStyle w:val="Default"/>
        <w:spacing w:line="360" w:lineRule="auto"/>
        <w:jc w:val="both"/>
        <w:rPr>
          <w:rFonts w:ascii="Verdana" w:hAnsi="Verdana"/>
          <w:color w:val="auto"/>
          <w:sz w:val="20"/>
          <w:szCs w:val="20"/>
        </w:rPr>
      </w:pPr>
      <w:r>
        <w:rPr>
          <w:rFonts w:ascii="Verdana" w:hAnsi="Verdana"/>
          <w:b/>
          <w:bCs/>
          <w:color w:val="auto"/>
          <w:sz w:val="20"/>
          <w:szCs w:val="20"/>
        </w:rPr>
        <w:t xml:space="preserve">Мерките за персонална защита </w:t>
      </w:r>
      <w:r>
        <w:rPr>
          <w:rFonts w:ascii="Verdana" w:hAnsi="Verdana"/>
          <w:color w:val="auto"/>
          <w:sz w:val="20"/>
          <w:szCs w:val="20"/>
        </w:rPr>
        <w:t xml:space="preserve">гарантират достъпа до лични данни само на лица, чиито служебни задължения или конкретно възложена задача налагат достъпа. </w:t>
      </w:r>
    </w:p>
    <w:p w:rsidR="00176155" w:rsidRDefault="00176155" w:rsidP="00176155">
      <w:pPr>
        <w:pStyle w:val="Default"/>
        <w:spacing w:line="360" w:lineRule="auto"/>
        <w:jc w:val="both"/>
        <w:rPr>
          <w:rFonts w:ascii="Verdana" w:hAnsi="Verdana"/>
          <w:color w:val="auto"/>
          <w:sz w:val="20"/>
          <w:szCs w:val="20"/>
        </w:rPr>
      </w:pPr>
      <w:r>
        <w:rPr>
          <w:rFonts w:ascii="Verdana" w:hAnsi="Verdana"/>
          <w:color w:val="auto"/>
          <w:sz w:val="20"/>
          <w:szCs w:val="20"/>
        </w:rPr>
        <w:t xml:space="preserve">В Областна дирекция ”Земеделие” Разград, това са - директор, главен секретар, главен счетоводител, старши юрисконсулт, директор дирекция „АПФСДЧР“, главен директор на ГД“АР“ и старши счетоводител - осъществяващ технически счетоводните операции по обработка на документите, свързани с възнагражденията на персонала. Операторът на лични данни е длъжен да им осигури достъп при поискване от тяхна страна.Кадровото досие на лицето не се изнася извън сградата на администратора. Никое длъжностно или трето лице няма право на достъп до кадровите досиета на персонала на ОДЗ, освен ако същото е изисквано по надлежен ред от органи на съдебната власт (съд, прокуратура, следствени органи). Достъпът на тези органи до личните данни на лицата е правомерен; </w:t>
      </w:r>
    </w:p>
    <w:p w:rsidR="00176155" w:rsidRDefault="00176155" w:rsidP="00176155">
      <w:pPr>
        <w:pStyle w:val="Default"/>
        <w:spacing w:line="360" w:lineRule="auto"/>
        <w:jc w:val="both"/>
        <w:rPr>
          <w:rFonts w:ascii="Verdana" w:hAnsi="Verdana"/>
          <w:color w:val="auto"/>
          <w:sz w:val="20"/>
          <w:szCs w:val="20"/>
        </w:rPr>
      </w:pPr>
      <w:r>
        <w:rPr>
          <w:rFonts w:ascii="Verdana" w:hAnsi="Verdana"/>
          <w:color w:val="auto"/>
          <w:sz w:val="20"/>
          <w:szCs w:val="20"/>
        </w:rPr>
        <w:t xml:space="preserve">Надлежен е начинът, при който съответният съдебен орган е изискал кадрово досие или данни, съдържащи се в него, писмено с изрично искане, отправено до директора на Областна дирекция ”Земеделие” </w:t>
      </w:r>
      <w:r>
        <w:rPr>
          <w:rFonts w:ascii="Verdana" w:hAnsi="Verdana"/>
          <w:bCs/>
          <w:color w:val="auto"/>
          <w:sz w:val="20"/>
          <w:szCs w:val="20"/>
        </w:rPr>
        <w:t>Разград</w:t>
      </w:r>
      <w:r>
        <w:rPr>
          <w:rFonts w:ascii="Verdana" w:hAnsi="Verdana"/>
          <w:color w:val="auto"/>
          <w:sz w:val="20"/>
          <w:szCs w:val="20"/>
        </w:rPr>
        <w:t xml:space="preserve">. В подобни случаи на органите на съдебната власт се предоставя копие от съдържащите се в кадровото досие документи, заверени с подпис на оператора на лични данни и печат на дирекцията. За идентичността на предоставените копия от документи с оригиналите им отговорност носи обработващият лични данни. В подобни случаи и ако в писменото искане на съдебния орган не се съдържа изрична забрана за разгласяване, операторът на лични данни е длъжен да информира лицето, но не и да възпрепятства работата на органите на съдебна власт; </w:t>
      </w:r>
    </w:p>
    <w:p w:rsidR="00176155" w:rsidRDefault="00176155" w:rsidP="00176155">
      <w:pPr>
        <w:pStyle w:val="Default"/>
        <w:spacing w:line="360" w:lineRule="auto"/>
        <w:jc w:val="both"/>
        <w:rPr>
          <w:rFonts w:ascii="Verdana" w:hAnsi="Verdana"/>
          <w:color w:val="auto"/>
          <w:sz w:val="20"/>
          <w:szCs w:val="20"/>
        </w:rPr>
      </w:pPr>
      <w:r>
        <w:rPr>
          <w:rFonts w:ascii="Verdana" w:hAnsi="Verdana"/>
          <w:color w:val="auto"/>
          <w:sz w:val="20"/>
          <w:szCs w:val="20"/>
        </w:rPr>
        <w:t xml:space="preserve">Не се изисква съгласие на лицето, ако обработването на неговите лични данни се извършва само от или под контрола на компетентен държавен орган за лични данни, свързани с извършване на престъпления, на административни нарушения и на непозволени увреждания. На такива лица се осигурява достъп до личните данни, като при необходимост им се осигуряват съответни условия за работа в помещение на Областната дирекция; </w:t>
      </w:r>
    </w:p>
    <w:p w:rsidR="00176155" w:rsidRDefault="00176155" w:rsidP="00176155">
      <w:pPr>
        <w:pStyle w:val="Default"/>
        <w:spacing w:line="360" w:lineRule="auto"/>
        <w:jc w:val="both"/>
        <w:rPr>
          <w:rFonts w:ascii="Verdana" w:hAnsi="Verdana"/>
          <w:color w:val="auto"/>
          <w:sz w:val="20"/>
          <w:szCs w:val="20"/>
        </w:rPr>
      </w:pPr>
      <w:r>
        <w:rPr>
          <w:rFonts w:ascii="Verdana" w:hAnsi="Verdana"/>
          <w:color w:val="auto"/>
          <w:sz w:val="20"/>
          <w:szCs w:val="20"/>
        </w:rPr>
        <w:t xml:space="preserve">Правомерен е и достъпът на ревизиращите държавни органи, надлежно легитимирали се със съответни документи - писмени разпореждания на съответния орган, в които се </w:t>
      </w:r>
      <w:r>
        <w:rPr>
          <w:rFonts w:ascii="Verdana" w:hAnsi="Verdana"/>
          <w:color w:val="auto"/>
          <w:sz w:val="20"/>
          <w:szCs w:val="20"/>
        </w:rPr>
        <w:lastRenderedPageBreak/>
        <w:t xml:space="preserve">посочва основанието, имената на лицата, като за целите на дейността им е необходимо да им се осигури достъп до кадровите досиета на персонала; </w:t>
      </w:r>
    </w:p>
    <w:p w:rsidR="00176155" w:rsidRDefault="00176155" w:rsidP="00176155">
      <w:pPr>
        <w:pStyle w:val="Default"/>
        <w:spacing w:line="360" w:lineRule="auto"/>
        <w:jc w:val="both"/>
        <w:rPr>
          <w:rFonts w:ascii="Verdana" w:hAnsi="Verdana"/>
          <w:color w:val="auto"/>
          <w:sz w:val="20"/>
          <w:szCs w:val="20"/>
        </w:rPr>
      </w:pPr>
      <w:r>
        <w:rPr>
          <w:rFonts w:ascii="Verdana" w:hAnsi="Verdana"/>
          <w:color w:val="auto"/>
          <w:sz w:val="20"/>
          <w:szCs w:val="20"/>
        </w:rPr>
        <w:t xml:space="preserve">Решението си за предоставяне или отказване достъп до лични данни за съответното лице администраторът съобщава на третите лица в 30-дневен срок от подаване на заявлението, респективно искането; </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 xml:space="preserve">Последствия /резултати/ при нарушение защитата на лични данни: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Нарушаване неприкосновеността на личността и/или на личния живот </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Обхват при реализиране на заплахата</w:t>
      </w:r>
    </w:p>
    <w:p w:rsidR="00176155" w:rsidRDefault="00176155" w:rsidP="00176155">
      <w:pPr>
        <w:pStyle w:val="Default"/>
        <w:spacing w:line="360" w:lineRule="auto"/>
        <w:jc w:val="both"/>
        <w:rPr>
          <w:rFonts w:ascii="Verdana" w:hAnsi="Verdana"/>
          <w:color w:val="auto"/>
          <w:sz w:val="20"/>
          <w:szCs w:val="20"/>
        </w:rPr>
      </w:pPr>
      <w:r>
        <w:rPr>
          <w:rFonts w:ascii="Verdana" w:hAnsi="Verdana"/>
          <w:bCs/>
          <w:color w:val="auto"/>
          <w:sz w:val="20"/>
          <w:szCs w:val="20"/>
        </w:rPr>
        <w:t xml:space="preserve">Група физически лица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Отделно физическо лице </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Оценка на въздействие</w:t>
      </w:r>
      <w:r>
        <w:rPr>
          <w:rFonts w:ascii="Verdana" w:hAnsi="Verdana"/>
          <w:sz w:val="20"/>
          <w:szCs w:val="20"/>
        </w:rPr>
        <w:t xml:space="preserve"> </w:t>
      </w:r>
      <w:r>
        <w:rPr>
          <w:rFonts w:ascii="Verdana" w:hAnsi="Verdana"/>
          <w:sz w:val="20"/>
          <w:szCs w:val="20"/>
          <w:lang w:val="bg-BG"/>
        </w:rPr>
        <w:t xml:space="preserve">- </w:t>
      </w:r>
      <w:r>
        <w:rPr>
          <w:rFonts w:ascii="Verdana" w:hAnsi="Verdana"/>
          <w:sz w:val="20"/>
          <w:szCs w:val="20"/>
        </w:rPr>
        <w:t xml:space="preserve">ниско ниво на </w:t>
      </w:r>
      <w:r>
        <w:rPr>
          <w:rFonts w:ascii="Verdana" w:hAnsi="Verdana"/>
          <w:sz w:val="20"/>
          <w:szCs w:val="20"/>
          <w:lang w:val="bg-BG"/>
        </w:rPr>
        <w:t>въздействие</w:t>
      </w:r>
    </w:p>
    <w:p w:rsidR="00176155" w:rsidRDefault="00176155" w:rsidP="00176155">
      <w:pPr>
        <w:pStyle w:val="NormalWeb"/>
        <w:spacing w:before="0" w:beforeAutospacing="0" w:after="0" w:afterAutospacing="0" w:line="360" w:lineRule="auto"/>
        <w:jc w:val="both"/>
        <w:rPr>
          <w:rFonts w:ascii="Verdana" w:hAnsi="Verdana"/>
          <w:color w:val="565656"/>
          <w:sz w:val="20"/>
          <w:szCs w:val="20"/>
          <w:lang w:val="bg-BG"/>
        </w:rPr>
      </w:pPr>
      <w:r>
        <w:rPr>
          <w:rFonts w:ascii="Verdana" w:hAnsi="Verdana"/>
          <w:b/>
          <w:sz w:val="20"/>
          <w:szCs w:val="20"/>
        </w:rPr>
        <w:t>Ниво на</w:t>
      </w:r>
      <w:r>
        <w:rPr>
          <w:rFonts w:ascii="Verdana" w:hAnsi="Verdana"/>
          <w:b/>
          <w:sz w:val="20"/>
          <w:szCs w:val="20"/>
          <w:lang w:val="bg-BG"/>
        </w:rPr>
        <w:t xml:space="preserve"> защита</w:t>
      </w:r>
      <w:r>
        <w:rPr>
          <w:rFonts w:ascii="Verdana" w:hAnsi="Verdana"/>
          <w:sz w:val="20"/>
          <w:szCs w:val="20"/>
          <w:lang w:val="bg-BG"/>
        </w:rPr>
        <w:t xml:space="preserve"> – ниско ниво на защита</w:t>
      </w:r>
    </w:p>
    <w:p w:rsidR="00176155" w:rsidRDefault="00176155" w:rsidP="00176155">
      <w:pPr>
        <w:pStyle w:val="Default"/>
        <w:jc w:val="both"/>
        <w:rPr>
          <w:rFonts w:ascii="Verdana" w:hAnsi="Verdana"/>
          <w:color w:val="auto"/>
          <w:sz w:val="20"/>
          <w:szCs w:val="20"/>
        </w:rPr>
      </w:pPr>
    </w:p>
    <w:p w:rsidR="00176155" w:rsidRDefault="00176155" w:rsidP="00176155">
      <w:pPr>
        <w:pStyle w:val="Default"/>
        <w:jc w:val="both"/>
        <w:rPr>
          <w:rFonts w:ascii="Verdana" w:hAnsi="Verdana"/>
          <w:sz w:val="20"/>
          <w:szCs w:val="20"/>
        </w:rPr>
      </w:pPr>
    </w:p>
    <w:p w:rsidR="00176155" w:rsidRDefault="00176155" w:rsidP="00176155">
      <w:pPr>
        <w:pStyle w:val="CharChar1"/>
        <w:jc w:val="both"/>
        <w:rPr>
          <w:b/>
          <w:sz w:val="20"/>
          <w:szCs w:val="20"/>
          <w:lang w:val="bg-BG"/>
        </w:rPr>
      </w:pPr>
      <w:r>
        <w:rPr>
          <w:b/>
          <w:sz w:val="20"/>
          <w:szCs w:val="20"/>
          <w:lang w:val="bg-BG"/>
        </w:rPr>
        <w:t>20.</w:t>
      </w:r>
      <w:r>
        <w:rPr>
          <w:b/>
          <w:sz w:val="20"/>
          <w:szCs w:val="20"/>
        </w:rPr>
        <w:t xml:space="preserve">Регистър </w:t>
      </w:r>
      <w:r>
        <w:rPr>
          <w:b/>
          <w:sz w:val="20"/>
          <w:szCs w:val="20"/>
          <w:lang w:val="bg-BG"/>
        </w:rPr>
        <w:t>„Декларации по ЗПКОНПИ“</w:t>
      </w:r>
    </w:p>
    <w:p w:rsidR="00176155" w:rsidRDefault="00176155" w:rsidP="00176155">
      <w:pPr>
        <w:pStyle w:val="CharChar1"/>
        <w:jc w:val="both"/>
        <w:rPr>
          <w:rFonts w:ascii="Verdana" w:hAnsi="Verdana"/>
          <w:b/>
          <w:bCs/>
          <w:sz w:val="20"/>
          <w:szCs w:val="20"/>
          <w:lang w:val="bg-BG"/>
        </w:rPr>
      </w:pPr>
    </w:p>
    <w:p w:rsidR="00176155" w:rsidRDefault="00176155" w:rsidP="00176155">
      <w:pPr>
        <w:pStyle w:val="CharChar1"/>
        <w:jc w:val="both"/>
        <w:rPr>
          <w:rFonts w:ascii="Verdana" w:hAnsi="Verdana"/>
          <w:b/>
          <w:bCs/>
          <w:sz w:val="20"/>
          <w:szCs w:val="20"/>
          <w:lang w:val="bg-BG"/>
        </w:rPr>
      </w:pPr>
      <w:r>
        <w:rPr>
          <w:rFonts w:ascii="Verdana" w:hAnsi="Verdana"/>
          <w:b/>
          <w:bCs/>
          <w:sz w:val="20"/>
          <w:szCs w:val="20"/>
          <w:lang w:val="bg-BG"/>
        </w:rPr>
        <w:t>Категории лични данни</w:t>
      </w:r>
    </w:p>
    <w:p w:rsidR="00176155" w:rsidRDefault="00176155" w:rsidP="00176155">
      <w:pPr>
        <w:pStyle w:val="Default"/>
        <w:spacing w:line="360" w:lineRule="auto"/>
        <w:jc w:val="both"/>
        <w:rPr>
          <w:rFonts w:ascii="Verdana" w:hAnsi="Verdana"/>
          <w:color w:val="auto"/>
          <w:sz w:val="20"/>
          <w:szCs w:val="20"/>
        </w:rPr>
      </w:pPr>
      <w:r>
        <w:rPr>
          <w:rFonts w:ascii="Verdana" w:hAnsi="Verdana"/>
          <w:sz w:val="20"/>
          <w:szCs w:val="20"/>
        </w:rPr>
        <w:t xml:space="preserve">Данни относно физическата идентичност на лицата </w:t>
      </w:r>
      <w:r>
        <w:rPr>
          <w:rFonts w:ascii="Verdana" w:hAnsi="Verdana"/>
          <w:color w:val="auto"/>
          <w:sz w:val="20"/>
          <w:szCs w:val="20"/>
        </w:rPr>
        <w:t xml:space="preserve">- име, ЕГН, постоянен адрес, номер на лична карта, месторабота, и длъжност на служителя на ОДЗ </w:t>
      </w:r>
    </w:p>
    <w:p w:rsidR="00176155" w:rsidRDefault="00176155" w:rsidP="00176155">
      <w:pPr>
        <w:pStyle w:val="Default"/>
        <w:spacing w:line="360" w:lineRule="auto"/>
        <w:jc w:val="both"/>
        <w:rPr>
          <w:rFonts w:ascii="Verdana" w:hAnsi="Verdana"/>
          <w:color w:val="auto"/>
          <w:sz w:val="20"/>
          <w:szCs w:val="20"/>
        </w:rPr>
      </w:pPr>
      <w:r>
        <w:rPr>
          <w:rFonts w:ascii="Verdana" w:hAnsi="Verdana"/>
          <w:sz w:val="20"/>
          <w:szCs w:val="20"/>
        </w:rPr>
        <w:t xml:space="preserve">Данни относно семейната идентичност на лицата - </w:t>
      </w:r>
      <w:r>
        <w:rPr>
          <w:rFonts w:ascii="Verdana" w:hAnsi="Verdana"/>
          <w:color w:val="auto"/>
          <w:sz w:val="20"/>
          <w:szCs w:val="20"/>
        </w:rPr>
        <w:t xml:space="preserve">имена и ЕГН на съпруг, съпруга или лице, с което служителят има фактическо съжителство, имена, ЕГН и гражданство на ненавършилите пълнолетие деца </w:t>
      </w:r>
    </w:p>
    <w:p w:rsidR="00176155" w:rsidRDefault="00176155" w:rsidP="00176155">
      <w:pPr>
        <w:pStyle w:val="Default"/>
        <w:spacing w:line="360" w:lineRule="auto"/>
        <w:jc w:val="both"/>
        <w:rPr>
          <w:rFonts w:ascii="Verdana" w:hAnsi="Verdana"/>
          <w:color w:val="auto"/>
          <w:sz w:val="20"/>
          <w:szCs w:val="20"/>
        </w:rPr>
      </w:pPr>
      <w:r>
        <w:rPr>
          <w:rFonts w:ascii="Verdana" w:hAnsi="Verdana"/>
          <w:sz w:val="20"/>
          <w:szCs w:val="20"/>
        </w:rPr>
        <w:t xml:space="preserve">Данни относно икономическата идентичност на лицата - </w:t>
      </w:r>
      <w:r>
        <w:rPr>
          <w:rFonts w:ascii="Verdana" w:hAnsi="Verdana"/>
          <w:color w:val="auto"/>
          <w:sz w:val="20"/>
          <w:szCs w:val="20"/>
        </w:rPr>
        <w:t>данни за имущество и интереси на горепосочените лица</w:t>
      </w:r>
    </w:p>
    <w:p w:rsidR="00176155" w:rsidRDefault="00176155" w:rsidP="00176155">
      <w:pPr>
        <w:pStyle w:val="Default"/>
        <w:spacing w:line="360" w:lineRule="auto"/>
        <w:jc w:val="both"/>
        <w:rPr>
          <w:color w:val="auto"/>
          <w:highlight w:val="green"/>
        </w:rPr>
      </w:pPr>
      <w:r>
        <w:rPr>
          <w:rFonts w:ascii="Verdana" w:hAnsi="Verdana"/>
          <w:b/>
          <w:bCs/>
          <w:color w:val="auto"/>
          <w:sz w:val="20"/>
          <w:szCs w:val="20"/>
        </w:rPr>
        <w:t>Категории физически лица</w:t>
      </w:r>
      <w:r>
        <w:rPr>
          <w:rFonts w:ascii="Verdana" w:hAnsi="Verdana"/>
          <w:color w:val="auto"/>
          <w:sz w:val="20"/>
          <w:szCs w:val="20"/>
        </w:rPr>
        <w:t xml:space="preserve">, </w:t>
      </w:r>
      <w:r>
        <w:rPr>
          <w:rFonts w:ascii="Verdana" w:hAnsi="Verdana"/>
          <w:b/>
          <w:color w:val="auto"/>
          <w:sz w:val="20"/>
          <w:szCs w:val="20"/>
        </w:rPr>
        <w:t>за които се обработват данните /източници на данните/</w:t>
      </w:r>
      <w:r>
        <w:rPr>
          <w:rFonts w:ascii="Verdana" w:hAnsi="Verdana"/>
          <w:color w:val="auto"/>
          <w:sz w:val="20"/>
          <w:szCs w:val="20"/>
        </w:rPr>
        <w:t xml:space="preserve"> - служители на ОДЗ-Разград, които съгласно § 2, ал. 1, т. 1 от ЗПКОНПИ са задължени да подават декларации по този закон</w:t>
      </w:r>
    </w:p>
    <w:p w:rsidR="00176155" w:rsidRDefault="00176155" w:rsidP="00176155">
      <w:pPr>
        <w:spacing w:after="0" w:line="360" w:lineRule="auto"/>
        <w:jc w:val="both"/>
        <w:rPr>
          <w:rFonts w:ascii="Verdana" w:hAnsi="Verdana"/>
          <w:b/>
          <w:sz w:val="20"/>
          <w:szCs w:val="20"/>
          <w:lang w:val="bg-BG"/>
        </w:rPr>
      </w:pPr>
      <w:r>
        <w:rPr>
          <w:rFonts w:ascii="Verdana" w:hAnsi="Verdana"/>
          <w:b/>
          <w:sz w:val="20"/>
          <w:szCs w:val="20"/>
          <w:lang w:val="bg-BG"/>
        </w:rPr>
        <w:t>О</w:t>
      </w:r>
      <w:r>
        <w:rPr>
          <w:rFonts w:ascii="Verdana" w:hAnsi="Verdana"/>
          <w:b/>
          <w:sz w:val="20"/>
          <w:szCs w:val="20"/>
        </w:rPr>
        <w:t>снование</w:t>
      </w:r>
      <w:r>
        <w:rPr>
          <w:rFonts w:ascii="Verdana" w:hAnsi="Verdana"/>
          <w:b/>
          <w:sz w:val="20"/>
          <w:szCs w:val="20"/>
          <w:lang w:val="bg-BG"/>
        </w:rPr>
        <w:t>/цел</w:t>
      </w:r>
      <w:r>
        <w:rPr>
          <w:rFonts w:ascii="Verdana" w:hAnsi="Verdana"/>
          <w:b/>
          <w:sz w:val="20"/>
          <w:szCs w:val="20"/>
        </w:rPr>
        <w:t xml:space="preserve"> за обработване</w:t>
      </w:r>
      <w:r>
        <w:rPr>
          <w:rFonts w:ascii="Verdana" w:hAnsi="Verdana"/>
          <w:b/>
          <w:sz w:val="20"/>
          <w:szCs w:val="20"/>
          <w:lang w:val="bg-BG"/>
        </w:rPr>
        <w:t xml:space="preserve"> </w:t>
      </w:r>
    </w:p>
    <w:p w:rsidR="00176155" w:rsidRDefault="00176155" w:rsidP="00176155">
      <w:pPr>
        <w:shd w:val="clear" w:color="auto" w:fill="FEFEFE"/>
        <w:spacing w:line="360" w:lineRule="auto"/>
        <w:rPr>
          <w:rFonts w:ascii="Verdana" w:eastAsia="Times New Roman" w:hAnsi="Verdana" w:cs="Times New Roman"/>
          <w:color w:val="000000"/>
          <w:sz w:val="18"/>
          <w:szCs w:val="18"/>
        </w:rPr>
      </w:pPr>
      <w:r>
        <w:rPr>
          <w:rFonts w:ascii="Verdana" w:eastAsia="Times New Roman" w:hAnsi="Verdana" w:cs="Times New Roman"/>
          <w:color w:val="000000"/>
          <w:sz w:val="20"/>
          <w:szCs w:val="20"/>
          <w:lang w:val="bg-BG" w:eastAsia="bg-BG"/>
        </w:rPr>
        <w:t xml:space="preserve">Цел на събиране на данните: </w:t>
      </w:r>
      <w:r>
        <w:rPr>
          <w:rFonts w:ascii="Verdana" w:eastAsia="Times New Roman" w:hAnsi="Verdana" w:cs="Times New Roman"/>
          <w:color w:val="000000"/>
          <w:sz w:val="20"/>
          <w:szCs w:val="20"/>
        </w:rPr>
        <w:t>да се защитят интересите на обществото чрез:</w:t>
      </w:r>
    </w:p>
    <w:p w:rsidR="00176155" w:rsidRDefault="00176155" w:rsidP="00176155">
      <w:pPr>
        <w:shd w:val="clear" w:color="auto" w:fill="FEFEFE"/>
        <w:spacing w:after="0" w:line="36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 xml:space="preserve">1. </w:t>
      </w:r>
      <w:r>
        <w:rPr>
          <w:rFonts w:ascii="Verdana" w:eastAsia="Times New Roman" w:hAnsi="Verdana" w:cs="Times New Roman"/>
          <w:color w:val="000000"/>
          <w:sz w:val="20"/>
          <w:szCs w:val="20"/>
          <w:lang w:val="bg-BG"/>
        </w:rPr>
        <w:t xml:space="preserve"> </w:t>
      </w:r>
      <w:r>
        <w:rPr>
          <w:rFonts w:ascii="Verdana" w:eastAsia="Times New Roman" w:hAnsi="Verdana" w:cs="Times New Roman"/>
          <w:color w:val="000000"/>
          <w:sz w:val="20"/>
          <w:szCs w:val="20"/>
        </w:rPr>
        <w:t>ефективно противодействие на корупцията;</w:t>
      </w:r>
    </w:p>
    <w:p w:rsidR="00176155" w:rsidRDefault="00176155" w:rsidP="00176155">
      <w:pPr>
        <w:shd w:val="clear" w:color="auto" w:fill="FEFEFE"/>
        <w:spacing w:after="0" w:line="36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2. създаване на гаранции, че лицата, заемащи публични длъжности, изпълняват правомощията или задълженията си честно и почтено при спазване на Конституцията и законите;</w:t>
      </w:r>
    </w:p>
    <w:p w:rsidR="00176155" w:rsidRDefault="00176155" w:rsidP="00176155">
      <w:pPr>
        <w:shd w:val="clear" w:color="auto" w:fill="FEFEFE"/>
        <w:spacing w:after="0" w:line="36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3. предотвратяване на възможностите за незаконно придобиване на имущество и разпореждането с него.</w:t>
      </w:r>
    </w:p>
    <w:p w:rsidR="00176155" w:rsidRDefault="00176155" w:rsidP="00176155">
      <w:pPr>
        <w:pStyle w:val="CharChar1"/>
        <w:spacing w:line="360" w:lineRule="auto"/>
        <w:jc w:val="both"/>
        <w:rPr>
          <w:rFonts w:ascii="Verdana" w:hAnsi="Verdana"/>
          <w:bCs/>
          <w:sz w:val="20"/>
          <w:szCs w:val="20"/>
        </w:rPr>
      </w:pPr>
      <w:r>
        <w:rPr>
          <w:rFonts w:ascii="Verdana" w:eastAsia="Times New Roman" w:hAnsi="Verdana"/>
          <w:color w:val="000000"/>
          <w:sz w:val="20"/>
          <w:szCs w:val="20"/>
          <w:lang w:val="bg-BG" w:eastAsia="bg-BG"/>
        </w:rPr>
        <w:t xml:space="preserve">Правно основание: </w:t>
      </w:r>
      <w:r>
        <w:rPr>
          <w:rFonts w:ascii="Verdana" w:hAnsi="Verdana"/>
          <w:bCs/>
          <w:sz w:val="20"/>
          <w:szCs w:val="20"/>
          <w:lang w:val="bg-BG"/>
        </w:rPr>
        <w:t>чл</w:t>
      </w:r>
      <w:r>
        <w:rPr>
          <w:rFonts w:ascii="Verdana" w:hAnsi="Verdana"/>
          <w:bCs/>
          <w:sz w:val="20"/>
          <w:szCs w:val="20"/>
        </w:rPr>
        <w:t>.41 и §2, ал.3 от ДР от</w:t>
      </w:r>
      <w:r>
        <w:rPr>
          <w:rFonts w:ascii="Verdana" w:hAnsi="Verdana"/>
          <w:bCs/>
          <w:sz w:val="20"/>
          <w:szCs w:val="20"/>
          <w:lang w:val="bg-BG"/>
        </w:rPr>
        <w:t xml:space="preserve"> Закон</w:t>
      </w:r>
      <w:r>
        <w:rPr>
          <w:rFonts w:ascii="Verdana" w:hAnsi="Verdana"/>
          <w:b/>
          <w:bCs/>
          <w:color w:val="000000"/>
          <w:sz w:val="21"/>
          <w:szCs w:val="21"/>
          <w:shd w:val="clear" w:color="auto" w:fill="FEFEFE"/>
          <w:lang w:val="bg-BG"/>
        </w:rPr>
        <w:t xml:space="preserve"> </w:t>
      </w:r>
      <w:r>
        <w:rPr>
          <w:rFonts w:ascii="Verdana" w:hAnsi="Verdana"/>
          <w:bCs/>
          <w:color w:val="000000"/>
          <w:sz w:val="21"/>
          <w:szCs w:val="21"/>
          <w:shd w:val="clear" w:color="auto" w:fill="FEFEFE"/>
          <w:lang w:val="bg-BG"/>
        </w:rPr>
        <w:t xml:space="preserve">за противодействие на корупцията и за отнемане на незаконно придобито имущество </w:t>
      </w:r>
    </w:p>
    <w:p w:rsidR="00176155" w:rsidRDefault="00176155" w:rsidP="00176155">
      <w:pPr>
        <w:spacing w:after="0" w:line="360" w:lineRule="auto"/>
        <w:jc w:val="both"/>
        <w:rPr>
          <w:rFonts w:ascii="Verdana" w:hAnsi="Verdana"/>
          <w:sz w:val="20"/>
          <w:szCs w:val="20"/>
          <w:lang w:val="bg-BG"/>
        </w:rPr>
      </w:pPr>
      <w:r>
        <w:rPr>
          <w:rFonts w:ascii="Verdana" w:hAnsi="Verdana"/>
          <w:b/>
          <w:sz w:val="20"/>
          <w:szCs w:val="20"/>
          <w:lang w:val="bg-BG"/>
        </w:rPr>
        <w:lastRenderedPageBreak/>
        <w:t>С</w:t>
      </w:r>
      <w:r>
        <w:rPr>
          <w:rFonts w:ascii="Verdana" w:hAnsi="Verdana"/>
          <w:b/>
          <w:sz w:val="20"/>
          <w:szCs w:val="20"/>
        </w:rPr>
        <w:t>рок за съхранение</w:t>
      </w:r>
      <w:r>
        <w:rPr>
          <w:rFonts w:ascii="Verdana" w:hAnsi="Verdana"/>
          <w:b/>
          <w:sz w:val="20"/>
          <w:szCs w:val="20"/>
          <w:lang w:val="bg-BG"/>
        </w:rPr>
        <w:t xml:space="preserve"> – </w:t>
      </w:r>
      <w:r>
        <w:rPr>
          <w:rFonts w:ascii="Verdana" w:hAnsi="Verdana"/>
          <w:sz w:val="20"/>
          <w:szCs w:val="20"/>
          <w:lang w:val="bg-BG"/>
        </w:rPr>
        <w:t xml:space="preserve">10 години, съгласно номенклатура на делата със сроковете им за съхранение /чл. 33, ал. 2, т. 5 от </w:t>
      </w:r>
      <w:r>
        <w:rPr>
          <w:rFonts w:ascii="Verdana" w:hAnsi="Verdana"/>
          <w:sz w:val="20"/>
          <w:szCs w:val="20"/>
        </w:rPr>
        <w:t>П</w:t>
      </w:r>
      <w:r>
        <w:rPr>
          <w:rFonts w:ascii="Verdana" w:hAnsi="Verdana"/>
          <w:sz w:val="20"/>
          <w:szCs w:val="20"/>
          <w:lang w:val="bg-BG"/>
        </w:rPr>
        <w:t>равилник за устройството и дейността на комисията за противодействие на корупцията и за отнемане на незаконно придобито имущество и на нейната администрация</w:t>
      </w:r>
      <w:r>
        <w:rPr>
          <w:rFonts w:ascii="Verdana" w:hAnsi="Verdana"/>
          <w:sz w:val="20"/>
          <w:szCs w:val="20"/>
        </w:rPr>
        <w:t>/</w:t>
      </w:r>
    </w:p>
    <w:p w:rsidR="00176155" w:rsidRDefault="00176155" w:rsidP="00176155">
      <w:pPr>
        <w:pStyle w:val="NormalWeb"/>
        <w:spacing w:before="0" w:beforeAutospacing="0" w:after="0" w:afterAutospacing="0" w:line="360" w:lineRule="auto"/>
        <w:jc w:val="both"/>
        <w:rPr>
          <w:rFonts w:ascii="Verdana" w:hAnsi="Verdana"/>
          <w:sz w:val="20"/>
          <w:szCs w:val="20"/>
          <w:lang w:val="bg-BG"/>
        </w:rPr>
      </w:pPr>
      <w:r>
        <w:rPr>
          <w:rFonts w:ascii="Verdana" w:hAnsi="Verdana"/>
          <w:b/>
          <w:sz w:val="20"/>
          <w:szCs w:val="20"/>
          <w:lang w:val="bg-BG"/>
        </w:rPr>
        <w:t>П</w:t>
      </w:r>
      <w:r>
        <w:rPr>
          <w:rFonts w:ascii="Verdana" w:hAnsi="Verdana"/>
          <w:b/>
          <w:sz w:val="20"/>
          <w:szCs w:val="20"/>
        </w:rPr>
        <w:t>редоставяне на лични</w:t>
      </w:r>
      <w:r>
        <w:rPr>
          <w:rFonts w:ascii="Verdana" w:hAnsi="Verdana"/>
          <w:b/>
          <w:sz w:val="20"/>
          <w:szCs w:val="20"/>
          <w:lang w:val="bg-BG"/>
        </w:rPr>
        <w:t xml:space="preserve"> данни</w:t>
      </w:r>
      <w:r>
        <w:rPr>
          <w:rFonts w:ascii="Verdana" w:hAnsi="Verdana"/>
          <w:b/>
          <w:sz w:val="20"/>
          <w:szCs w:val="20"/>
        </w:rPr>
        <w:t> на трети лица –</w:t>
      </w:r>
      <w:r>
        <w:rPr>
          <w:rFonts w:ascii="Verdana" w:hAnsi="Verdana"/>
          <w:b/>
          <w:sz w:val="20"/>
          <w:szCs w:val="20"/>
          <w:lang w:val="bg-BG"/>
        </w:rPr>
        <w:t xml:space="preserve"> </w:t>
      </w:r>
      <w:r>
        <w:rPr>
          <w:rFonts w:ascii="Verdana" w:hAnsi="Verdana"/>
          <w:sz w:val="20"/>
          <w:szCs w:val="20"/>
          <w:lang w:val="bg-BG"/>
        </w:rPr>
        <w:t>достъп имат упълномощени със заповед служители по реда на Наредба за организацията и реда за извършване на проверка на декларациите за установяване на конфликт на интереси. Фактите и данните, извън случаите по чл. 4, ал. 2 от Наредбата</w:t>
      </w:r>
      <w:r>
        <w:rPr>
          <w:rFonts w:ascii="Verdana" w:hAnsi="Verdana"/>
          <w:b/>
          <w:sz w:val="20"/>
          <w:szCs w:val="20"/>
          <w:lang w:val="bg-BG"/>
        </w:rPr>
        <w:t xml:space="preserve"> </w:t>
      </w:r>
      <w:r>
        <w:rPr>
          <w:rFonts w:ascii="Verdana" w:hAnsi="Verdana"/>
          <w:sz w:val="20"/>
          <w:szCs w:val="20"/>
          <w:lang w:val="bg-BG"/>
        </w:rPr>
        <w:t xml:space="preserve">не може да се разпространяват, освен ако в закон не е предвидено друго.  </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 xml:space="preserve">Последствия /резултати/ при нарушение защитата на лични данни: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Нарушаване неприкосновеността на личността и/или на личния живот </w:t>
      </w:r>
    </w:p>
    <w:p w:rsidR="00176155" w:rsidRDefault="00176155" w:rsidP="00176155">
      <w:pPr>
        <w:pStyle w:val="Default"/>
        <w:spacing w:line="360" w:lineRule="auto"/>
        <w:jc w:val="both"/>
        <w:rPr>
          <w:rFonts w:ascii="Verdana" w:hAnsi="Verdana"/>
          <w:color w:val="auto"/>
          <w:sz w:val="20"/>
          <w:szCs w:val="20"/>
        </w:rPr>
      </w:pPr>
      <w:r>
        <w:rPr>
          <w:rFonts w:ascii="Verdana" w:hAnsi="Verdana"/>
          <w:b/>
          <w:bCs/>
          <w:iCs/>
          <w:color w:val="auto"/>
          <w:sz w:val="20"/>
          <w:szCs w:val="20"/>
        </w:rPr>
        <w:t>Обхват при реализиране на заплахата</w:t>
      </w:r>
    </w:p>
    <w:p w:rsidR="00176155" w:rsidRDefault="00176155" w:rsidP="00176155">
      <w:pPr>
        <w:pStyle w:val="Default"/>
        <w:spacing w:line="360" w:lineRule="auto"/>
        <w:jc w:val="both"/>
        <w:rPr>
          <w:rFonts w:ascii="Verdana" w:hAnsi="Verdana"/>
          <w:color w:val="auto"/>
          <w:sz w:val="20"/>
          <w:szCs w:val="20"/>
        </w:rPr>
      </w:pPr>
      <w:r>
        <w:rPr>
          <w:rFonts w:ascii="Verdana" w:hAnsi="Verdana"/>
          <w:bCs/>
          <w:color w:val="auto"/>
          <w:sz w:val="20"/>
          <w:szCs w:val="20"/>
        </w:rPr>
        <w:t xml:space="preserve">Група физически лица </w:t>
      </w:r>
    </w:p>
    <w:p w:rsidR="00176155" w:rsidRDefault="00176155" w:rsidP="00176155">
      <w:pPr>
        <w:pStyle w:val="Default"/>
        <w:spacing w:line="360" w:lineRule="auto"/>
        <w:jc w:val="both"/>
        <w:rPr>
          <w:rFonts w:ascii="Verdana" w:hAnsi="Verdana"/>
          <w:bCs/>
          <w:color w:val="auto"/>
          <w:sz w:val="20"/>
          <w:szCs w:val="20"/>
        </w:rPr>
      </w:pPr>
      <w:r>
        <w:rPr>
          <w:rFonts w:ascii="Verdana" w:hAnsi="Verdana"/>
          <w:bCs/>
          <w:color w:val="auto"/>
          <w:sz w:val="20"/>
          <w:szCs w:val="20"/>
        </w:rPr>
        <w:t xml:space="preserve">Отделно физическо лице </w:t>
      </w:r>
    </w:p>
    <w:p w:rsidR="00176155" w:rsidRDefault="00176155" w:rsidP="00176155">
      <w:pPr>
        <w:pStyle w:val="NormalWeb"/>
        <w:spacing w:before="0" w:beforeAutospacing="0" w:after="0" w:afterAutospacing="0" w:line="360" w:lineRule="auto"/>
        <w:rPr>
          <w:rFonts w:ascii="Verdana" w:hAnsi="Verdana"/>
          <w:sz w:val="20"/>
          <w:szCs w:val="20"/>
          <w:lang w:val="bg-BG"/>
        </w:rPr>
      </w:pPr>
      <w:r>
        <w:rPr>
          <w:rFonts w:ascii="Verdana" w:hAnsi="Verdana"/>
          <w:b/>
          <w:sz w:val="20"/>
          <w:szCs w:val="20"/>
        </w:rPr>
        <w:t>Оценка на въздействие</w:t>
      </w:r>
      <w:r>
        <w:rPr>
          <w:rFonts w:ascii="Verdana" w:hAnsi="Verdana"/>
          <w:sz w:val="20"/>
          <w:szCs w:val="20"/>
        </w:rPr>
        <w:t xml:space="preserve"> </w:t>
      </w:r>
      <w:r>
        <w:rPr>
          <w:rFonts w:ascii="Verdana" w:hAnsi="Verdana"/>
          <w:sz w:val="20"/>
          <w:szCs w:val="20"/>
          <w:lang w:val="bg-BG"/>
        </w:rPr>
        <w:t xml:space="preserve">- </w:t>
      </w:r>
      <w:r>
        <w:rPr>
          <w:rFonts w:ascii="Verdana" w:hAnsi="Verdana"/>
          <w:sz w:val="20"/>
          <w:szCs w:val="20"/>
        </w:rPr>
        <w:t xml:space="preserve">ниско ниво на </w:t>
      </w:r>
      <w:r>
        <w:rPr>
          <w:rFonts w:ascii="Verdana" w:hAnsi="Verdana"/>
          <w:sz w:val="20"/>
          <w:szCs w:val="20"/>
          <w:lang w:val="bg-BG"/>
        </w:rPr>
        <w:t>въздействие</w:t>
      </w:r>
    </w:p>
    <w:p w:rsidR="00176155" w:rsidRDefault="00176155" w:rsidP="00176155">
      <w:pPr>
        <w:pStyle w:val="NormalWeb"/>
        <w:spacing w:before="0" w:beforeAutospacing="0" w:after="0" w:afterAutospacing="0" w:line="360" w:lineRule="auto"/>
        <w:jc w:val="both"/>
        <w:rPr>
          <w:rFonts w:ascii="Verdana" w:hAnsi="Verdana"/>
          <w:color w:val="565656"/>
          <w:sz w:val="20"/>
          <w:szCs w:val="20"/>
          <w:lang w:val="bg-BG"/>
        </w:rPr>
      </w:pPr>
      <w:r>
        <w:rPr>
          <w:rFonts w:ascii="Verdana" w:hAnsi="Verdana"/>
          <w:b/>
          <w:sz w:val="20"/>
          <w:szCs w:val="20"/>
        </w:rPr>
        <w:t>Ниво на</w:t>
      </w:r>
      <w:r>
        <w:rPr>
          <w:rFonts w:ascii="Verdana" w:hAnsi="Verdana"/>
          <w:b/>
          <w:sz w:val="20"/>
          <w:szCs w:val="20"/>
          <w:lang w:val="bg-BG"/>
        </w:rPr>
        <w:t xml:space="preserve"> защита</w:t>
      </w:r>
      <w:r>
        <w:rPr>
          <w:rFonts w:ascii="Verdana" w:hAnsi="Verdana"/>
          <w:sz w:val="20"/>
          <w:szCs w:val="20"/>
          <w:lang w:val="bg-BG"/>
        </w:rPr>
        <w:t xml:space="preserve"> – ниско ниво на защита</w:t>
      </w:r>
    </w:p>
    <w:p w:rsidR="00176155" w:rsidRDefault="00176155" w:rsidP="00176155">
      <w:pPr>
        <w:pStyle w:val="m"/>
        <w:spacing w:before="0" w:beforeAutospacing="0" w:after="0" w:afterAutospacing="0" w:line="360" w:lineRule="auto"/>
        <w:rPr>
          <w:rFonts w:ascii="Verdana" w:hAnsi="Verdana"/>
          <w:sz w:val="20"/>
          <w:szCs w:val="20"/>
          <w:lang w:val="bg-BG"/>
        </w:rPr>
      </w:pPr>
    </w:p>
    <w:p w:rsidR="00176155" w:rsidRDefault="00176155" w:rsidP="00176155">
      <w:pPr>
        <w:pStyle w:val="m"/>
        <w:spacing w:before="0" w:beforeAutospacing="0" w:after="0" w:afterAutospacing="0" w:line="360" w:lineRule="auto"/>
        <w:rPr>
          <w:rFonts w:ascii="Verdana" w:hAnsi="Verdana"/>
          <w:sz w:val="20"/>
          <w:szCs w:val="20"/>
        </w:rPr>
      </w:pPr>
    </w:p>
    <w:p w:rsidR="00176155" w:rsidRDefault="00176155" w:rsidP="00176155">
      <w:pPr>
        <w:pStyle w:val="NormalWeb"/>
        <w:spacing w:before="0" w:beforeAutospacing="0" w:after="0" w:afterAutospacing="0" w:line="360" w:lineRule="auto"/>
        <w:ind w:left="1350"/>
        <w:rPr>
          <w:rFonts w:ascii="Verdana" w:hAnsi="Verdana"/>
          <w:b/>
          <w:color w:val="565656"/>
          <w:sz w:val="20"/>
          <w:szCs w:val="20"/>
          <w:lang w:val="bg-BG"/>
        </w:rPr>
      </w:pPr>
    </w:p>
    <w:sectPr w:rsidR="00176155">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0C78" w:rsidRDefault="00050C78" w:rsidP="001C078E">
      <w:pPr>
        <w:spacing w:after="0" w:line="240" w:lineRule="auto"/>
      </w:pPr>
      <w:r>
        <w:separator/>
      </w:r>
    </w:p>
  </w:endnote>
  <w:endnote w:type="continuationSeparator" w:id="0">
    <w:p w:rsidR="00050C78" w:rsidRDefault="00050C78" w:rsidP="001C07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9010343"/>
      <w:docPartObj>
        <w:docPartGallery w:val="Page Numbers (Bottom of Page)"/>
        <w:docPartUnique/>
      </w:docPartObj>
    </w:sdtPr>
    <w:sdtEndPr>
      <w:rPr>
        <w:noProof/>
      </w:rPr>
    </w:sdtEndPr>
    <w:sdtContent>
      <w:p w:rsidR="003B05C9" w:rsidRDefault="003B05C9">
        <w:pPr>
          <w:pStyle w:val="Footer"/>
          <w:jc w:val="right"/>
        </w:pPr>
        <w:r>
          <w:fldChar w:fldCharType="begin"/>
        </w:r>
        <w:r>
          <w:instrText xml:space="preserve"> PAGE   \* MERGEFORMAT </w:instrText>
        </w:r>
        <w:r>
          <w:fldChar w:fldCharType="separate"/>
        </w:r>
        <w:r w:rsidR="00D8565E">
          <w:rPr>
            <w:noProof/>
          </w:rPr>
          <w:t>2</w:t>
        </w:r>
        <w:r>
          <w:rPr>
            <w:noProof/>
          </w:rPr>
          <w:fldChar w:fldCharType="end"/>
        </w:r>
      </w:p>
    </w:sdtContent>
  </w:sdt>
  <w:p w:rsidR="003B05C9" w:rsidRDefault="003B05C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0C78" w:rsidRDefault="00050C78" w:rsidP="001C078E">
      <w:pPr>
        <w:spacing w:after="0" w:line="240" w:lineRule="auto"/>
      </w:pPr>
      <w:r>
        <w:separator/>
      </w:r>
    </w:p>
  </w:footnote>
  <w:footnote w:type="continuationSeparator" w:id="0">
    <w:p w:rsidR="00050C78" w:rsidRDefault="00050C78" w:rsidP="001C07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94CA7"/>
    <w:multiLevelType w:val="hybridMultilevel"/>
    <w:tmpl w:val="1C54134A"/>
    <w:lvl w:ilvl="0" w:tplc="B19A0A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1608B3"/>
    <w:multiLevelType w:val="hybridMultilevel"/>
    <w:tmpl w:val="F41A2F5E"/>
    <w:lvl w:ilvl="0" w:tplc="42B20E12">
      <w:start w:val="1"/>
      <w:numFmt w:val="decimal"/>
      <w:lvlText w:val="%1."/>
      <w:lvlJc w:val="left"/>
      <w:pPr>
        <w:ind w:left="1428" w:hanging="360"/>
      </w:pPr>
      <w:rPr>
        <w:rFonts w:hint="default"/>
      </w:rPr>
    </w:lvl>
    <w:lvl w:ilvl="1" w:tplc="04090001">
      <w:start w:val="1"/>
      <w:numFmt w:val="bullet"/>
      <w:lvlText w:val=""/>
      <w:lvlJc w:val="left"/>
      <w:pPr>
        <w:ind w:left="2148" w:hanging="360"/>
      </w:pPr>
      <w:rPr>
        <w:rFonts w:ascii="Symbol" w:hAnsi="Symbol" w:hint="default"/>
      </w:r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 w15:restartNumberingAfterBreak="0">
    <w:nsid w:val="12AD2E22"/>
    <w:multiLevelType w:val="hybridMultilevel"/>
    <w:tmpl w:val="0B421EA6"/>
    <w:lvl w:ilvl="0" w:tplc="42B20E1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6EC04FC"/>
    <w:multiLevelType w:val="hybridMultilevel"/>
    <w:tmpl w:val="6058A5A6"/>
    <w:lvl w:ilvl="0" w:tplc="0590B78E">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1A0B411D"/>
    <w:multiLevelType w:val="hybridMultilevel"/>
    <w:tmpl w:val="0846E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ED5535"/>
    <w:multiLevelType w:val="hybridMultilevel"/>
    <w:tmpl w:val="454602DA"/>
    <w:lvl w:ilvl="0" w:tplc="42B20E12">
      <w:start w:val="1"/>
      <w:numFmt w:val="decimal"/>
      <w:lvlText w:val="%1."/>
      <w:lvlJc w:val="left"/>
      <w:pPr>
        <w:ind w:left="927" w:hanging="360"/>
      </w:pPr>
      <w:rPr>
        <w:rFonts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92814A0"/>
    <w:multiLevelType w:val="hybridMultilevel"/>
    <w:tmpl w:val="FB64CEFC"/>
    <w:lvl w:ilvl="0" w:tplc="1DD830E0">
      <w:start w:val="1"/>
      <w:numFmt w:val="bullet"/>
      <w:lvlText w:val=""/>
      <w:lvlJc w:val="left"/>
      <w:pPr>
        <w:ind w:left="1429"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3E591B1B"/>
    <w:multiLevelType w:val="hybridMultilevel"/>
    <w:tmpl w:val="0380B0BA"/>
    <w:lvl w:ilvl="0" w:tplc="F44CAC42">
      <w:start w:val="1"/>
      <w:numFmt w:val="decimal"/>
      <w:lvlText w:val="%1."/>
      <w:lvlJc w:val="left"/>
      <w:pPr>
        <w:ind w:left="786"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8" w15:restartNumberingAfterBreak="0">
    <w:nsid w:val="3E8D5ACE"/>
    <w:multiLevelType w:val="hybridMultilevel"/>
    <w:tmpl w:val="C8E4646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4090182B"/>
    <w:multiLevelType w:val="hybridMultilevel"/>
    <w:tmpl w:val="0B421EA6"/>
    <w:lvl w:ilvl="0" w:tplc="42B20E1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3EE0A40"/>
    <w:multiLevelType w:val="hybridMultilevel"/>
    <w:tmpl w:val="17E033A4"/>
    <w:lvl w:ilvl="0" w:tplc="C2AE13AC">
      <w:start w:val="1"/>
      <w:numFmt w:val="decimal"/>
      <w:lvlText w:val="%1."/>
      <w:lvlJc w:val="left"/>
      <w:pPr>
        <w:ind w:left="1775" w:hanging="360"/>
      </w:pPr>
      <w:rPr>
        <w:rFonts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11" w15:restartNumberingAfterBreak="0">
    <w:nsid w:val="571C0273"/>
    <w:multiLevelType w:val="hybridMultilevel"/>
    <w:tmpl w:val="C7DA698E"/>
    <w:lvl w:ilvl="0" w:tplc="78608924">
      <w:start w:val="2"/>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62729C"/>
    <w:multiLevelType w:val="hybridMultilevel"/>
    <w:tmpl w:val="E410D970"/>
    <w:lvl w:ilvl="0" w:tplc="BBE4A328">
      <w:start w:val="2"/>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EE1D37"/>
    <w:multiLevelType w:val="hybridMultilevel"/>
    <w:tmpl w:val="967464B8"/>
    <w:lvl w:ilvl="0" w:tplc="6DB8BF90">
      <w:start w:val="2"/>
      <w:numFmt w:val="bullet"/>
      <w:lvlText w:val="-"/>
      <w:lvlJc w:val="left"/>
      <w:pPr>
        <w:ind w:left="720" w:hanging="360"/>
      </w:pPr>
      <w:rPr>
        <w:rFonts w:ascii="Verdana" w:eastAsia="Times New Roman" w:hAnsi="Verdana"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C9694F"/>
    <w:multiLevelType w:val="hybridMultilevel"/>
    <w:tmpl w:val="8CE4995A"/>
    <w:lvl w:ilvl="0" w:tplc="6B5C48F0">
      <w:start w:val="3"/>
      <w:numFmt w:val="bullet"/>
      <w:lvlText w:val="-"/>
      <w:lvlJc w:val="left"/>
      <w:pPr>
        <w:ind w:left="2007" w:hanging="360"/>
      </w:pPr>
      <w:rPr>
        <w:rFonts w:ascii="Verdana" w:eastAsiaTheme="minorHAnsi" w:hAnsi="Verdana" w:cstheme="minorBidi" w:hint="default"/>
        <w:u w:val="single"/>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15" w15:restartNumberingAfterBreak="0">
    <w:nsid w:val="5F213E90"/>
    <w:multiLevelType w:val="hybridMultilevel"/>
    <w:tmpl w:val="F134F3AE"/>
    <w:lvl w:ilvl="0" w:tplc="539CFAA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F9826E9"/>
    <w:multiLevelType w:val="hybridMultilevel"/>
    <w:tmpl w:val="921A79EC"/>
    <w:lvl w:ilvl="0" w:tplc="E33C04F6">
      <w:start w:val="1"/>
      <w:numFmt w:val="decimal"/>
      <w:lvlText w:val="%1."/>
      <w:lvlJc w:val="left"/>
      <w:pPr>
        <w:ind w:left="1775" w:hanging="360"/>
      </w:pPr>
      <w:rPr>
        <w:rFonts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17" w15:restartNumberingAfterBreak="0">
    <w:nsid w:val="637A074C"/>
    <w:multiLevelType w:val="hybridMultilevel"/>
    <w:tmpl w:val="6DAE1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E5551A"/>
    <w:multiLevelType w:val="hybridMultilevel"/>
    <w:tmpl w:val="0188FA9C"/>
    <w:lvl w:ilvl="0" w:tplc="D24C2BF6">
      <w:start w:val="5"/>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65EC69ED"/>
    <w:multiLevelType w:val="hybridMultilevel"/>
    <w:tmpl w:val="D6109BE0"/>
    <w:lvl w:ilvl="0" w:tplc="CA9E85A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0" w15:restartNumberingAfterBreak="0">
    <w:nsid w:val="672C42F8"/>
    <w:multiLevelType w:val="hybridMultilevel"/>
    <w:tmpl w:val="99745FE8"/>
    <w:lvl w:ilvl="0" w:tplc="0402000F">
      <w:start w:val="1"/>
      <w:numFmt w:val="decimal"/>
      <w:lvlText w:val="%1."/>
      <w:lvlJc w:val="left"/>
      <w:pPr>
        <w:ind w:left="927" w:hanging="360"/>
      </w:pPr>
      <w:rPr>
        <w:rFonts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D0F382A"/>
    <w:multiLevelType w:val="hybridMultilevel"/>
    <w:tmpl w:val="03147114"/>
    <w:lvl w:ilvl="0" w:tplc="528C365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EF50D06"/>
    <w:multiLevelType w:val="hybridMultilevel"/>
    <w:tmpl w:val="4F28369E"/>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AF1842"/>
    <w:multiLevelType w:val="hybridMultilevel"/>
    <w:tmpl w:val="5FF00C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11"/>
  </w:num>
  <w:num w:numId="4">
    <w:abstractNumId w:val="4"/>
  </w:num>
  <w:num w:numId="5">
    <w:abstractNumId w:val="23"/>
  </w:num>
  <w:num w:numId="6">
    <w:abstractNumId w:val="6"/>
  </w:num>
  <w:num w:numId="7">
    <w:abstractNumId w:val="17"/>
  </w:num>
  <w:num w:numId="8">
    <w:abstractNumId w:val="13"/>
  </w:num>
  <w:num w:numId="9">
    <w:abstractNumId w:val="19"/>
  </w:num>
  <w:num w:numId="10">
    <w:abstractNumId w:val="7"/>
  </w:num>
  <w:num w:numId="11">
    <w:abstractNumId w:val="22"/>
  </w:num>
  <w:num w:numId="12">
    <w:abstractNumId w:val="18"/>
  </w:num>
  <w:num w:numId="13">
    <w:abstractNumId w:val="15"/>
  </w:num>
  <w:num w:numId="14">
    <w:abstractNumId w:val="21"/>
  </w:num>
  <w:num w:numId="15">
    <w:abstractNumId w:val="2"/>
  </w:num>
  <w:num w:numId="16">
    <w:abstractNumId w:val="9"/>
  </w:num>
  <w:num w:numId="17">
    <w:abstractNumId w:val="5"/>
  </w:num>
  <w:num w:numId="18">
    <w:abstractNumId w:val="20"/>
  </w:num>
  <w:num w:numId="19">
    <w:abstractNumId w:val="1"/>
  </w:num>
  <w:num w:numId="20">
    <w:abstractNumId w:val="8"/>
  </w:num>
  <w:num w:numId="21">
    <w:abstractNumId w:val="10"/>
  </w:num>
  <w:num w:numId="22">
    <w:abstractNumId w:val="16"/>
  </w:num>
  <w:num w:numId="23">
    <w:abstractNumId w:val="0"/>
  </w:num>
  <w:num w:numId="24">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F59"/>
    <w:rsid w:val="00003787"/>
    <w:rsid w:val="00010530"/>
    <w:rsid w:val="00015329"/>
    <w:rsid w:val="00016FCC"/>
    <w:rsid w:val="0003373A"/>
    <w:rsid w:val="00034F9D"/>
    <w:rsid w:val="00035A2B"/>
    <w:rsid w:val="00040036"/>
    <w:rsid w:val="00042164"/>
    <w:rsid w:val="000436BB"/>
    <w:rsid w:val="0004395D"/>
    <w:rsid w:val="00050C78"/>
    <w:rsid w:val="00052635"/>
    <w:rsid w:val="0005330B"/>
    <w:rsid w:val="000646F7"/>
    <w:rsid w:val="0007166D"/>
    <w:rsid w:val="00073394"/>
    <w:rsid w:val="00074742"/>
    <w:rsid w:val="00076DBA"/>
    <w:rsid w:val="0009767E"/>
    <w:rsid w:val="000A6BBF"/>
    <w:rsid w:val="000A6E3A"/>
    <w:rsid w:val="000B0EB8"/>
    <w:rsid w:val="000B3269"/>
    <w:rsid w:val="000C03BA"/>
    <w:rsid w:val="000C28FC"/>
    <w:rsid w:val="000E2563"/>
    <w:rsid w:val="000E37FF"/>
    <w:rsid w:val="000E5D74"/>
    <w:rsid w:val="000E69DC"/>
    <w:rsid w:val="000F754F"/>
    <w:rsid w:val="0010495F"/>
    <w:rsid w:val="00127270"/>
    <w:rsid w:val="00132396"/>
    <w:rsid w:val="00140A5F"/>
    <w:rsid w:val="001410D5"/>
    <w:rsid w:val="00143804"/>
    <w:rsid w:val="00161350"/>
    <w:rsid w:val="001665F9"/>
    <w:rsid w:val="00167597"/>
    <w:rsid w:val="001738D0"/>
    <w:rsid w:val="00176155"/>
    <w:rsid w:val="00181041"/>
    <w:rsid w:val="0018498D"/>
    <w:rsid w:val="001903CA"/>
    <w:rsid w:val="00191F59"/>
    <w:rsid w:val="00192866"/>
    <w:rsid w:val="001B3B0B"/>
    <w:rsid w:val="001C078E"/>
    <w:rsid w:val="001C20FA"/>
    <w:rsid w:val="001C666A"/>
    <w:rsid w:val="001E3803"/>
    <w:rsid w:val="001E387E"/>
    <w:rsid w:val="001F0079"/>
    <w:rsid w:val="0021153E"/>
    <w:rsid w:val="0022043B"/>
    <w:rsid w:val="00223147"/>
    <w:rsid w:val="00232D28"/>
    <w:rsid w:val="00242492"/>
    <w:rsid w:val="00242943"/>
    <w:rsid w:val="00251090"/>
    <w:rsid w:val="00255970"/>
    <w:rsid w:val="0025698A"/>
    <w:rsid w:val="00257248"/>
    <w:rsid w:val="00267B99"/>
    <w:rsid w:val="00280121"/>
    <w:rsid w:val="00282864"/>
    <w:rsid w:val="00287E5B"/>
    <w:rsid w:val="002A030A"/>
    <w:rsid w:val="002A4432"/>
    <w:rsid w:val="002B4568"/>
    <w:rsid w:val="002D0B43"/>
    <w:rsid w:val="002D3366"/>
    <w:rsid w:val="002D7B51"/>
    <w:rsid w:val="002F5A37"/>
    <w:rsid w:val="003011F3"/>
    <w:rsid w:val="00313051"/>
    <w:rsid w:val="003142EF"/>
    <w:rsid w:val="00335834"/>
    <w:rsid w:val="00345998"/>
    <w:rsid w:val="003476EE"/>
    <w:rsid w:val="003856D1"/>
    <w:rsid w:val="00393B9D"/>
    <w:rsid w:val="003976B6"/>
    <w:rsid w:val="003A5FDE"/>
    <w:rsid w:val="003A7DD8"/>
    <w:rsid w:val="003B05C9"/>
    <w:rsid w:val="003B4B02"/>
    <w:rsid w:val="003C06F1"/>
    <w:rsid w:val="003C6AB1"/>
    <w:rsid w:val="004048D0"/>
    <w:rsid w:val="00406480"/>
    <w:rsid w:val="004166A7"/>
    <w:rsid w:val="004206FE"/>
    <w:rsid w:val="00433E96"/>
    <w:rsid w:val="00442024"/>
    <w:rsid w:val="004422B7"/>
    <w:rsid w:val="004431CD"/>
    <w:rsid w:val="00447A78"/>
    <w:rsid w:val="004524D8"/>
    <w:rsid w:val="00470413"/>
    <w:rsid w:val="004706D3"/>
    <w:rsid w:val="00472786"/>
    <w:rsid w:val="004728A2"/>
    <w:rsid w:val="00473DDB"/>
    <w:rsid w:val="00477D3F"/>
    <w:rsid w:val="004932C9"/>
    <w:rsid w:val="0049682B"/>
    <w:rsid w:val="00497401"/>
    <w:rsid w:val="004B0772"/>
    <w:rsid w:val="004B2BE8"/>
    <w:rsid w:val="004B7412"/>
    <w:rsid w:val="004C36B8"/>
    <w:rsid w:val="004C5195"/>
    <w:rsid w:val="004C5C39"/>
    <w:rsid w:val="004D05F4"/>
    <w:rsid w:val="004D3ED0"/>
    <w:rsid w:val="004E76CA"/>
    <w:rsid w:val="005026BE"/>
    <w:rsid w:val="00510E42"/>
    <w:rsid w:val="005318F3"/>
    <w:rsid w:val="00535CBB"/>
    <w:rsid w:val="005412FE"/>
    <w:rsid w:val="00554C60"/>
    <w:rsid w:val="00561B3E"/>
    <w:rsid w:val="00566328"/>
    <w:rsid w:val="00567CD6"/>
    <w:rsid w:val="00572A07"/>
    <w:rsid w:val="005856B7"/>
    <w:rsid w:val="0059370D"/>
    <w:rsid w:val="005953A6"/>
    <w:rsid w:val="00597FD0"/>
    <w:rsid w:val="005A2271"/>
    <w:rsid w:val="005A2629"/>
    <w:rsid w:val="005B1ED6"/>
    <w:rsid w:val="005B467D"/>
    <w:rsid w:val="005B4963"/>
    <w:rsid w:val="005B4E9A"/>
    <w:rsid w:val="005C41C5"/>
    <w:rsid w:val="005C66FA"/>
    <w:rsid w:val="005D48B2"/>
    <w:rsid w:val="005E0700"/>
    <w:rsid w:val="005E62F7"/>
    <w:rsid w:val="005E6CDC"/>
    <w:rsid w:val="005F401B"/>
    <w:rsid w:val="005F4719"/>
    <w:rsid w:val="005F6049"/>
    <w:rsid w:val="005F60D5"/>
    <w:rsid w:val="006007B4"/>
    <w:rsid w:val="00607590"/>
    <w:rsid w:val="00610C9F"/>
    <w:rsid w:val="0061345C"/>
    <w:rsid w:val="0062135E"/>
    <w:rsid w:val="00624DF9"/>
    <w:rsid w:val="006277DE"/>
    <w:rsid w:val="00640FC6"/>
    <w:rsid w:val="00643170"/>
    <w:rsid w:val="00651A3F"/>
    <w:rsid w:val="00654755"/>
    <w:rsid w:val="00673428"/>
    <w:rsid w:val="006748A2"/>
    <w:rsid w:val="00696C51"/>
    <w:rsid w:val="006B20DF"/>
    <w:rsid w:val="006B2AB7"/>
    <w:rsid w:val="006B2F0B"/>
    <w:rsid w:val="006B4D32"/>
    <w:rsid w:val="006B5A15"/>
    <w:rsid w:val="006B6F3E"/>
    <w:rsid w:val="006C2DC9"/>
    <w:rsid w:val="006D0AD5"/>
    <w:rsid w:val="006D2105"/>
    <w:rsid w:val="006D2D73"/>
    <w:rsid w:val="006E0A49"/>
    <w:rsid w:val="006E4BD1"/>
    <w:rsid w:val="006F6BDA"/>
    <w:rsid w:val="00703C82"/>
    <w:rsid w:val="007164A0"/>
    <w:rsid w:val="007202DC"/>
    <w:rsid w:val="00722234"/>
    <w:rsid w:val="00735017"/>
    <w:rsid w:val="0074027B"/>
    <w:rsid w:val="007477CF"/>
    <w:rsid w:val="00753D1B"/>
    <w:rsid w:val="00760B04"/>
    <w:rsid w:val="0077164D"/>
    <w:rsid w:val="007767D9"/>
    <w:rsid w:val="00785E5D"/>
    <w:rsid w:val="00792F7C"/>
    <w:rsid w:val="007A31DB"/>
    <w:rsid w:val="007B665F"/>
    <w:rsid w:val="007C2270"/>
    <w:rsid w:val="007D1C55"/>
    <w:rsid w:val="007D7307"/>
    <w:rsid w:val="007F0FB6"/>
    <w:rsid w:val="007F33F6"/>
    <w:rsid w:val="00807F55"/>
    <w:rsid w:val="00813E54"/>
    <w:rsid w:val="008215A6"/>
    <w:rsid w:val="0082163D"/>
    <w:rsid w:val="00821848"/>
    <w:rsid w:val="00830F9F"/>
    <w:rsid w:val="00832456"/>
    <w:rsid w:val="00844111"/>
    <w:rsid w:val="00845320"/>
    <w:rsid w:val="008506E5"/>
    <w:rsid w:val="0085364D"/>
    <w:rsid w:val="00855742"/>
    <w:rsid w:val="0086540A"/>
    <w:rsid w:val="008769D5"/>
    <w:rsid w:val="00883DD7"/>
    <w:rsid w:val="00887293"/>
    <w:rsid w:val="008A73F2"/>
    <w:rsid w:val="008A7CEC"/>
    <w:rsid w:val="008B0F22"/>
    <w:rsid w:val="008B5782"/>
    <w:rsid w:val="008B7363"/>
    <w:rsid w:val="008C0F5E"/>
    <w:rsid w:val="008D0E8F"/>
    <w:rsid w:val="008E1C1B"/>
    <w:rsid w:val="008E3C19"/>
    <w:rsid w:val="008F44AE"/>
    <w:rsid w:val="008F48FE"/>
    <w:rsid w:val="008F55A6"/>
    <w:rsid w:val="008F6A21"/>
    <w:rsid w:val="008F6BE3"/>
    <w:rsid w:val="0090235B"/>
    <w:rsid w:val="0090484D"/>
    <w:rsid w:val="009069CC"/>
    <w:rsid w:val="009110E2"/>
    <w:rsid w:val="009146D6"/>
    <w:rsid w:val="00916B99"/>
    <w:rsid w:val="00917A39"/>
    <w:rsid w:val="00925660"/>
    <w:rsid w:val="0094164F"/>
    <w:rsid w:val="009534E4"/>
    <w:rsid w:val="00956312"/>
    <w:rsid w:val="00957CE7"/>
    <w:rsid w:val="00963EBD"/>
    <w:rsid w:val="00967B8F"/>
    <w:rsid w:val="009726C7"/>
    <w:rsid w:val="00974C4E"/>
    <w:rsid w:val="00974C9F"/>
    <w:rsid w:val="009801DD"/>
    <w:rsid w:val="009963E9"/>
    <w:rsid w:val="009A67F9"/>
    <w:rsid w:val="009A6F72"/>
    <w:rsid w:val="009C38A6"/>
    <w:rsid w:val="009C4331"/>
    <w:rsid w:val="009C5A62"/>
    <w:rsid w:val="009D01C2"/>
    <w:rsid w:val="009D4785"/>
    <w:rsid w:val="009D6E83"/>
    <w:rsid w:val="009E05DF"/>
    <w:rsid w:val="009E29B7"/>
    <w:rsid w:val="009F25ED"/>
    <w:rsid w:val="009F4D87"/>
    <w:rsid w:val="009F5337"/>
    <w:rsid w:val="009F6355"/>
    <w:rsid w:val="00A008F8"/>
    <w:rsid w:val="00A14202"/>
    <w:rsid w:val="00A157AC"/>
    <w:rsid w:val="00A17B68"/>
    <w:rsid w:val="00A51C29"/>
    <w:rsid w:val="00A62C45"/>
    <w:rsid w:val="00A670F7"/>
    <w:rsid w:val="00A7073E"/>
    <w:rsid w:val="00A71FC7"/>
    <w:rsid w:val="00A75698"/>
    <w:rsid w:val="00A850CE"/>
    <w:rsid w:val="00A95F71"/>
    <w:rsid w:val="00AA20B5"/>
    <w:rsid w:val="00AA6981"/>
    <w:rsid w:val="00AB1224"/>
    <w:rsid w:val="00AB1887"/>
    <w:rsid w:val="00AB2261"/>
    <w:rsid w:val="00AB664B"/>
    <w:rsid w:val="00AD0F2C"/>
    <w:rsid w:val="00AD2A70"/>
    <w:rsid w:val="00AD737A"/>
    <w:rsid w:val="00AE4D55"/>
    <w:rsid w:val="00AE70CF"/>
    <w:rsid w:val="00AF782E"/>
    <w:rsid w:val="00B02DDB"/>
    <w:rsid w:val="00B10BE5"/>
    <w:rsid w:val="00B34984"/>
    <w:rsid w:val="00B42D27"/>
    <w:rsid w:val="00B507C7"/>
    <w:rsid w:val="00B50B46"/>
    <w:rsid w:val="00B53FAD"/>
    <w:rsid w:val="00B629FE"/>
    <w:rsid w:val="00B63FB1"/>
    <w:rsid w:val="00B63FEE"/>
    <w:rsid w:val="00B729AF"/>
    <w:rsid w:val="00B72C4A"/>
    <w:rsid w:val="00B740B8"/>
    <w:rsid w:val="00B7584C"/>
    <w:rsid w:val="00B779CE"/>
    <w:rsid w:val="00B8061E"/>
    <w:rsid w:val="00B874E1"/>
    <w:rsid w:val="00B93B73"/>
    <w:rsid w:val="00BA6D0B"/>
    <w:rsid w:val="00BB5972"/>
    <w:rsid w:val="00BB67CC"/>
    <w:rsid w:val="00BE01FB"/>
    <w:rsid w:val="00BE2C87"/>
    <w:rsid w:val="00BF0D5C"/>
    <w:rsid w:val="00BF6BA4"/>
    <w:rsid w:val="00C05E88"/>
    <w:rsid w:val="00C22D6A"/>
    <w:rsid w:val="00C301C7"/>
    <w:rsid w:val="00C41E42"/>
    <w:rsid w:val="00C47CAF"/>
    <w:rsid w:val="00C508E6"/>
    <w:rsid w:val="00C521A1"/>
    <w:rsid w:val="00C57D43"/>
    <w:rsid w:val="00C70028"/>
    <w:rsid w:val="00C82576"/>
    <w:rsid w:val="00C913FC"/>
    <w:rsid w:val="00C94193"/>
    <w:rsid w:val="00CA0654"/>
    <w:rsid w:val="00CA486D"/>
    <w:rsid w:val="00CE7F4E"/>
    <w:rsid w:val="00D0005A"/>
    <w:rsid w:val="00D00682"/>
    <w:rsid w:val="00D00F56"/>
    <w:rsid w:val="00D0665E"/>
    <w:rsid w:val="00D078B7"/>
    <w:rsid w:val="00D24D21"/>
    <w:rsid w:val="00D46384"/>
    <w:rsid w:val="00D74463"/>
    <w:rsid w:val="00D75D44"/>
    <w:rsid w:val="00D84BC8"/>
    <w:rsid w:val="00D8565E"/>
    <w:rsid w:val="00D94152"/>
    <w:rsid w:val="00DA235C"/>
    <w:rsid w:val="00DA3DAE"/>
    <w:rsid w:val="00DA431D"/>
    <w:rsid w:val="00DA7E7C"/>
    <w:rsid w:val="00DB03AF"/>
    <w:rsid w:val="00DC206B"/>
    <w:rsid w:val="00DD2104"/>
    <w:rsid w:val="00DE1EB8"/>
    <w:rsid w:val="00DE4F90"/>
    <w:rsid w:val="00E0640B"/>
    <w:rsid w:val="00E174A5"/>
    <w:rsid w:val="00E44364"/>
    <w:rsid w:val="00E66CBF"/>
    <w:rsid w:val="00E86176"/>
    <w:rsid w:val="00E878E7"/>
    <w:rsid w:val="00E97A5D"/>
    <w:rsid w:val="00EA412B"/>
    <w:rsid w:val="00EA508D"/>
    <w:rsid w:val="00EC110D"/>
    <w:rsid w:val="00EC1A3D"/>
    <w:rsid w:val="00ED047A"/>
    <w:rsid w:val="00EE406C"/>
    <w:rsid w:val="00F13309"/>
    <w:rsid w:val="00F34E34"/>
    <w:rsid w:val="00F35A92"/>
    <w:rsid w:val="00F36980"/>
    <w:rsid w:val="00F369D3"/>
    <w:rsid w:val="00F44D27"/>
    <w:rsid w:val="00F53E11"/>
    <w:rsid w:val="00F56E62"/>
    <w:rsid w:val="00F82C64"/>
    <w:rsid w:val="00F96885"/>
    <w:rsid w:val="00FA265C"/>
    <w:rsid w:val="00FA3933"/>
    <w:rsid w:val="00FA3E3B"/>
    <w:rsid w:val="00FB61A6"/>
    <w:rsid w:val="00FC58CF"/>
    <w:rsid w:val="00FD3AC3"/>
    <w:rsid w:val="00FE61FA"/>
    <w:rsid w:val="00FF41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6277F"/>
  <w15:docId w15:val="{3C065574-B3CC-4F84-962F-781788B0F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A2271"/>
    <w:pPr>
      <w:spacing w:after="120" w:line="240" w:lineRule="auto"/>
      <w:ind w:firstLine="567"/>
      <w:jc w:val="both"/>
      <w:outlineLvl w:val="0"/>
    </w:pPr>
    <w:rPr>
      <w:rFonts w:ascii="Times New Roman" w:eastAsia="Calibri" w:hAnsi="Times New Roman" w:cs="Times New Roman"/>
      <w:b/>
      <w:caps/>
      <w:sz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
    <w:name w:val="m"/>
    <w:basedOn w:val="Normal"/>
    <w:uiPriority w:val="99"/>
    <w:rsid w:val="00267B9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67B99"/>
    <w:rPr>
      <w:color w:val="0000FF"/>
      <w:u w:val="single"/>
    </w:rPr>
  </w:style>
  <w:style w:type="paragraph" w:styleId="NormalWeb">
    <w:name w:val="Normal (Web)"/>
    <w:basedOn w:val="Normal"/>
    <w:uiPriority w:val="99"/>
    <w:unhideWhenUsed/>
    <w:rsid w:val="00267B99"/>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654755"/>
    <w:pPr>
      <w:ind w:left="720"/>
      <w:contextualSpacing/>
    </w:pPr>
  </w:style>
  <w:style w:type="paragraph" w:customStyle="1" w:styleId="Normal1">
    <w:name w:val="Normal1"/>
    <w:basedOn w:val="Normal"/>
    <w:uiPriority w:val="99"/>
    <w:rsid w:val="003A5FD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art">
    <w:name w:val="sti-art"/>
    <w:basedOn w:val="Normal"/>
    <w:uiPriority w:val="99"/>
    <w:rsid w:val="001738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c">
    <w:name w:val="italic"/>
    <w:basedOn w:val="DefaultParagraphFont"/>
    <w:rsid w:val="001738D0"/>
  </w:style>
  <w:style w:type="paragraph" w:customStyle="1" w:styleId="ti-art">
    <w:name w:val="ti-art"/>
    <w:basedOn w:val="Normal"/>
    <w:uiPriority w:val="99"/>
    <w:rsid w:val="00076DB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uiPriority w:val="99"/>
    <w:rsid w:val="005E6CDC"/>
    <w:pPr>
      <w:autoSpaceDE w:val="0"/>
      <w:autoSpaceDN w:val="0"/>
      <w:adjustRightInd w:val="0"/>
      <w:spacing w:after="0" w:line="240" w:lineRule="auto"/>
    </w:pPr>
    <w:rPr>
      <w:rFonts w:ascii="Times New Roman" w:eastAsia="Times New Roman" w:hAnsi="Times New Roman" w:cs="Times New Roman"/>
      <w:color w:val="000000"/>
      <w:sz w:val="24"/>
      <w:szCs w:val="24"/>
      <w:lang w:val="bg-BG" w:eastAsia="bg-BG"/>
    </w:rPr>
  </w:style>
  <w:style w:type="character" w:customStyle="1" w:styleId="newdocreference">
    <w:name w:val="newdocreference"/>
    <w:basedOn w:val="DefaultParagraphFont"/>
    <w:rsid w:val="00F82C64"/>
  </w:style>
  <w:style w:type="character" w:customStyle="1" w:styleId="samedocreference">
    <w:name w:val="samedocreference"/>
    <w:basedOn w:val="DefaultParagraphFont"/>
    <w:rsid w:val="00074742"/>
  </w:style>
  <w:style w:type="paragraph" w:customStyle="1" w:styleId="CharChar1">
    <w:name w:val="Char Char1"/>
    <w:basedOn w:val="Normal"/>
    <w:uiPriority w:val="99"/>
    <w:rsid w:val="007164A0"/>
    <w:pPr>
      <w:tabs>
        <w:tab w:val="left" w:pos="709"/>
      </w:tabs>
      <w:spacing w:after="0" w:line="240" w:lineRule="auto"/>
    </w:pPr>
    <w:rPr>
      <w:rFonts w:ascii="Tahoma" w:eastAsia="MS Mincho" w:hAnsi="Tahoma" w:cs="Times New Roman"/>
      <w:sz w:val="24"/>
      <w:szCs w:val="24"/>
      <w:lang w:val="pl-PL" w:eastAsia="pl-PL"/>
    </w:rPr>
  </w:style>
  <w:style w:type="character" w:styleId="CommentReference">
    <w:name w:val="annotation reference"/>
    <w:basedOn w:val="DefaultParagraphFont"/>
    <w:uiPriority w:val="99"/>
    <w:semiHidden/>
    <w:unhideWhenUsed/>
    <w:rsid w:val="00143804"/>
    <w:rPr>
      <w:sz w:val="16"/>
      <w:szCs w:val="16"/>
    </w:rPr>
  </w:style>
  <w:style w:type="paragraph" w:styleId="CommentText">
    <w:name w:val="annotation text"/>
    <w:basedOn w:val="Normal"/>
    <w:link w:val="CommentTextChar"/>
    <w:uiPriority w:val="99"/>
    <w:semiHidden/>
    <w:unhideWhenUsed/>
    <w:rsid w:val="00143804"/>
    <w:pPr>
      <w:spacing w:line="240" w:lineRule="auto"/>
    </w:pPr>
    <w:rPr>
      <w:sz w:val="20"/>
      <w:szCs w:val="20"/>
    </w:rPr>
  </w:style>
  <w:style w:type="character" w:customStyle="1" w:styleId="CommentTextChar">
    <w:name w:val="Comment Text Char"/>
    <w:basedOn w:val="DefaultParagraphFont"/>
    <w:link w:val="CommentText"/>
    <w:uiPriority w:val="99"/>
    <w:semiHidden/>
    <w:rsid w:val="00143804"/>
    <w:rPr>
      <w:sz w:val="20"/>
      <w:szCs w:val="20"/>
    </w:rPr>
  </w:style>
  <w:style w:type="paragraph" w:styleId="CommentSubject">
    <w:name w:val="annotation subject"/>
    <w:basedOn w:val="CommentText"/>
    <w:next w:val="CommentText"/>
    <w:link w:val="CommentSubjectChar"/>
    <w:uiPriority w:val="99"/>
    <w:semiHidden/>
    <w:unhideWhenUsed/>
    <w:rsid w:val="00143804"/>
    <w:rPr>
      <w:b/>
      <w:bCs/>
    </w:rPr>
  </w:style>
  <w:style w:type="character" w:customStyle="1" w:styleId="CommentSubjectChar">
    <w:name w:val="Comment Subject Char"/>
    <w:basedOn w:val="CommentTextChar"/>
    <w:link w:val="CommentSubject"/>
    <w:uiPriority w:val="99"/>
    <w:semiHidden/>
    <w:rsid w:val="00143804"/>
    <w:rPr>
      <w:b/>
      <w:bCs/>
      <w:sz w:val="20"/>
      <w:szCs w:val="20"/>
    </w:rPr>
  </w:style>
  <w:style w:type="paragraph" w:styleId="BalloonText">
    <w:name w:val="Balloon Text"/>
    <w:basedOn w:val="Normal"/>
    <w:link w:val="BalloonTextChar"/>
    <w:uiPriority w:val="99"/>
    <w:semiHidden/>
    <w:unhideWhenUsed/>
    <w:rsid w:val="001438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3804"/>
    <w:rPr>
      <w:rFonts w:ascii="Segoe UI" w:hAnsi="Segoe UI" w:cs="Segoe UI"/>
      <w:sz w:val="18"/>
      <w:szCs w:val="18"/>
    </w:rPr>
  </w:style>
  <w:style w:type="paragraph" w:styleId="Header">
    <w:name w:val="header"/>
    <w:basedOn w:val="Normal"/>
    <w:link w:val="HeaderChar"/>
    <w:uiPriority w:val="99"/>
    <w:unhideWhenUsed/>
    <w:rsid w:val="001C078E"/>
    <w:pPr>
      <w:tabs>
        <w:tab w:val="center" w:pos="4703"/>
        <w:tab w:val="right" w:pos="9406"/>
      </w:tabs>
      <w:spacing w:after="0" w:line="240" w:lineRule="auto"/>
    </w:pPr>
  </w:style>
  <w:style w:type="character" w:customStyle="1" w:styleId="HeaderChar">
    <w:name w:val="Header Char"/>
    <w:basedOn w:val="DefaultParagraphFont"/>
    <w:link w:val="Header"/>
    <w:uiPriority w:val="99"/>
    <w:rsid w:val="001C078E"/>
  </w:style>
  <w:style w:type="paragraph" w:styleId="Footer">
    <w:name w:val="footer"/>
    <w:basedOn w:val="Normal"/>
    <w:link w:val="FooterChar"/>
    <w:uiPriority w:val="99"/>
    <w:unhideWhenUsed/>
    <w:rsid w:val="001C078E"/>
    <w:pPr>
      <w:tabs>
        <w:tab w:val="center" w:pos="4703"/>
        <w:tab w:val="right" w:pos="9406"/>
      </w:tabs>
      <w:spacing w:after="0" w:line="240" w:lineRule="auto"/>
    </w:pPr>
  </w:style>
  <w:style w:type="character" w:customStyle="1" w:styleId="FooterChar">
    <w:name w:val="Footer Char"/>
    <w:basedOn w:val="DefaultParagraphFont"/>
    <w:link w:val="Footer"/>
    <w:uiPriority w:val="99"/>
    <w:rsid w:val="001C078E"/>
  </w:style>
  <w:style w:type="character" w:customStyle="1" w:styleId="Heading1Char">
    <w:name w:val="Heading 1 Char"/>
    <w:basedOn w:val="DefaultParagraphFont"/>
    <w:link w:val="Heading1"/>
    <w:uiPriority w:val="9"/>
    <w:rsid w:val="005A2271"/>
    <w:rPr>
      <w:rFonts w:ascii="Times New Roman" w:eastAsia="Calibri" w:hAnsi="Times New Roman" w:cs="Times New Roman"/>
      <w:b/>
      <w:caps/>
      <w:sz w:val="24"/>
      <w:lang w:val="bg-BG"/>
    </w:rPr>
  </w:style>
  <w:style w:type="character" w:styleId="FollowedHyperlink">
    <w:name w:val="FollowedHyperlink"/>
    <w:basedOn w:val="DefaultParagraphFont"/>
    <w:uiPriority w:val="99"/>
    <w:semiHidden/>
    <w:unhideWhenUsed/>
    <w:rsid w:val="00176155"/>
    <w:rPr>
      <w:color w:val="954F72" w:themeColor="followedHyperlink"/>
      <w:u w:val="single"/>
    </w:rPr>
  </w:style>
  <w:style w:type="paragraph" w:customStyle="1" w:styleId="msonormal0">
    <w:name w:val="msonormal"/>
    <w:basedOn w:val="Normal"/>
    <w:uiPriority w:val="99"/>
    <w:rsid w:val="0017615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1780">
      <w:bodyDiv w:val="1"/>
      <w:marLeft w:val="0"/>
      <w:marRight w:val="0"/>
      <w:marTop w:val="0"/>
      <w:marBottom w:val="0"/>
      <w:divBdr>
        <w:top w:val="none" w:sz="0" w:space="0" w:color="auto"/>
        <w:left w:val="none" w:sz="0" w:space="0" w:color="auto"/>
        <w:bottom w:val="none" w:sz="0" w:space="0" w:color="auto"/>
        <w:right w:val="none" w:sz="0" w:space="0" w:color="auto"/>
      </w:divBdr>
    </w:div>
    <w:div w:id="58480940">
      <w:bodyDiv w:val="1"/>
      <w:marLeft w:val="0"/>
      <w:marRight w:val="0"/>
      <w:marTop w:val="0"/>
      <w:marBottom w:val="0"/>
      <w:divBdr>
        <w:top w:val="none" w:sz="0" w:space="0" w:color="auto"/>
        <w:left w:val="none" w:sz="0" w:space="0" w:color="auto"/>
        <w:bottom w:val="none" w:sz="0" w:space="0" w:color="auto"/>
        <w:right w:val="none" w:sz="0" w:space="0" w:color="auto"/>
      </w:divBdr>
    </w:div>
    <w:div w:id="137498225">
      <w:bodyDiv w:val="1"/>
      <w:marLeft w:val="0"/>
      <w:marRight w:val="0"/>
      <w:marTop w:val="0"/>
      <w:marBottom w:val="0"/>
      <w:divBdr>
        <w:top w:val="none" w:sz="0" w:space="0" w:color="auto"/>
        <w:left w:val="none" w:sz="0" w:space="0" w:color="auto"/>
        <w:bottom w:val="none" w:sz="0" w:space="0" w:color="auto"/>
        <w:right w:val="none" w:sz="0" w:space="0" w:color="auto"/>
      </w:divBdr>
    </w:div>
    <w:div w:id="317928148">
      <w:bodyDiv w:val="1"/>
      <w:marLeft w:val="0"/>
      <w:marRight w:val="0"/>
      <w:marTop w:val="0"/>
      <w:marBottom w:val="0"/>
      <w:divBdr>
        <w:top w:val="none" w:sz="0" w:space="0" w:color="auto"/>
        <w:left w:val="none" w:sz="0" w:space="0" w:color="auto"/>
        <w:bottom w:val="none" w:sz="0" w:space="0" w:color="auto"/>
        <w:right w:val="none" w:sz="0" w:space="0" w:color="auto"/>
      </w:divBdr>
    </w:div>
    <w:div w:id="436367174">
      <w:bodyDiv w:val="1"/>
      <w:marLeft w:val="0"/>
      <w:marRight w:val="0"/>
      <w:marTop w:val="0"/>
      <w:marBottom w:val="0"/>
      <w:divBdr>
        <w:top w:val="none" w:sz="0" w:space="0" w:color="auto"/>
        <w:left w:val="none" w:sz="0" w:space="0" w:color="auto"/>
        <w:bottom w:val="none" w:sz="0" w:space="0" w:color="auto"/>
        <w:right w:val="none" w:sz="0" w:space="0" w:color="auto"/>
      </w:divBdr>
    </w:div>
    <w:div w:id="531921770">
      <w:bodyDiv w:val="1"/>
      <w:marLeft w:val="0"/>
      <w:marRight w:val="0"/>
      <w:marTop w:val="0"/>
      <w:marBottom w:val="0"/>
      <w:divBdr>
        <w:top w:val="none" w:sz="0" w:space="0" w:color="auto"/>
        <w:left w:val="none" w:sz="0" w:space="0" w:color="auto"/>
        <w:bottom w:val="none" w:sz="0" w:space="0" w:color="auto"/>
        <w:right w:val="none" w:sz="0" w:space="0" w:color="auto"/>
      </w:divBdr>
    </w:div>
    <w:div w:id="539317365">
      <w:bodyDiv w:val="1"/>
      <w:marLeft w:val="0"/>
      <w:marRight w:val="0"/>
      <w:marTop w:val="0"/>
      <w:marBottom w:val="0"/>
      <w:divBdr>
        <w:top w:val="none" w:sz="0" w:space="0" w:color="auto"/>
        <w:left w:val="none" w:sz="0" w:space="0" w:color="auto"/>
        <w:bottom w:val="none" w:sz="0" w:space="0" w:color="auto"/>
        <w:right w:val="none" w:sz="0" w:space="0" w:color="auto"/>
      </w:divBdr>
    </w:div>
    <w:div w:id="704716939">
      <w:bodyDiv w:val="1"/>
      <w:marLeft w:val="0"/>
      <w:marRight w:val="0"/>
      <w:marTop w:val="0"/>
      <w:marBottom w:val="0"/>
      <w:divBdr>
        <w:top w:val="none" w:sz="0" w:space="0" w:color="auto"/>
        <w:left w:val="none" w:sz="0" w:space="0" w:color="auto"/>
        <w:bottom w:val="none" w:sz="0" w:space="0" w:color="auto"/>
        <w:right w:val="none" w:sz="0" w:space="0" w:color="auto"/>
      </w:divBdr>
    </w:div>
    <w:div w:id="720445974">
      <w:bodyDiv w:val="1"/>
      <w:marLeft w:val="0"/>
      <w:marRight w:val="0"/>
      <w:marTop w:val="0"/>
      <w:marBottom w:val="0"/>
      <w:divBdr>
        <w:top w:val="none" w:sz="0" w:space="0" w:color="auto"/>
        <w:left w:val="none" w:sz="0" w:space="0" w:color="auto"/>
        <w:bottom w:val="none" w:sz="0" w:space="0" w:color="auto"/>
        <w:right w:val="none" w:sz="0" w:space="0" w:color="auto"/>
      </w:divBdr>
    </w:div>
    <w:div w:id="736903186">
      <w:bodyDiv w:val="1"/>
      <w:marLeft w:val="0"/>
      <w:marRight w:val="0"/>
      <w:marTop w:val="0"/>
      <w:marBottom w:val="0"/>
      <w:divBdr>
        <w:top w:val="none" w:sz="0" w:space="0" w:color="auto"/>
        <w:left w:val="none" w:sz="0" w:space="0" w:color="auto"/>
        <w:bottom w:val="none" w:sz="0" w:space="0" w:color="auto"/>
        <w:right w:val="none" w:sz="0" w:space="0" w:color="auto"/>
      </w:divBdr>
    </w:div>
    <w:div w:id="788091788">
      <w:bodyDiv w:val="1"/>
      <w:marLeft w:val="0"/>
      <w:marRight w:val="0"/>
      <w:marTop w:val="0"/>
      <w:marBottom w:val="0"/>
      <w:divBdr>
        <w:top w:val="none" w:sz="0" w:space="0" w:color="auto"/>
        <w:left w:val="none" w:sz="0" w:space="0" w:color="auto"/>
        <w:bottom w:val="none" w:sz="0" w:space="0" w:color="auto"/>
        <w:right w:val="none" w:sz="0" w:space="0" w:color="auto"/>
      </w:divBdr>
      <w:divsChild>
        <w:div w:id="768231650">
          <w:marLeft w:val="0"/>
          <w:marRight w:val="0"/>
          <w:marTop w:val="0"/>
          <w:marBottom w:val="0"/>
          <w:divBdr>
            <w:top w:val="none" w:sz="0" w:space="0" w:color="auto"/>
            <w:left w:val="none" w:sz="0" w:space="0" w:color="auto"/>
            <w:bottom w:val="none" w:sz="0" w:space="0" w:color="auto"/>
            <w:right w:val="none" w:sz="0" w:space="0" w:color="auto"/>
          </w:divBdr>
        </w:div>
        <w:div w:id="1027022842">
          <w:marLeft w:val="0"/>
          <w:marRight w:val="0"/>
          <w:marTop w:val="0"/>
          <w:marBottom w:val="0"/>
          <w:divBdr>
            <w:top w:val="none" w:sz="0" w:space="0" w:color="auto"/>
            <w:left w:val="none" w:sz="0" w:space="0" w:color="auto"/>
            <w:bottom w:val="none" w:sz="0" w:space="0" w:color="auto"/>
            <w:right w:val="none" w:sz="0" w:space="0" w:color="auto"/>
          </w:divBdr>
        </w:div>
        <w:div w:id="1206717025">
          <w:marLeft w:val="0"/>
          <w:marRight w:val="0"/>
          <w:marTop w:val="0"/>
          <w:marBottom w:val="0"/>
          <w:divBdr>
            <w:top w:val="none" w:sz="0" w:space="0" w:color="auto"/>
            <w:left w:val="none" w:sz="0" w:space="0" w:color="auto"/>
            <w:bottom w:val="none" w:sz="0" w:space="0" w:color="auto"/>
            <w:right w:val="none" w:sz="0" w:space="0" w:color="auto"/>
          </w:divBdr>
        </w:div>
        <w:div w:id="2094937690">
          <w:marLeft w:val="0"/>
          <w:marRight w:val="0"/>
          <w:marTop w:val="0"/>
          <w:marBottom w:val="0"/>
          <w:divBdr>
            <w:top w:val="none" w:sz="0" w:space="0" w:color="auto"/>
            <w:left w:val="none" w:sz="0" w:space="0" w:color="auto"/>
            <w:bottom w:val="none" w:sz="0" w:space="0" w:color="auto"/>
            <w:right w:val="none" w:sz="0" w:space="0" w:color="auto"/>
          </w:divBdr>
        </w:div>
      </w:divsChild>
    </w:div>
    <w:div w:id="826239168">
      <w:bodyDiv w:val="1"/>
      <w:marLeft w:val="0"/>
      <w:marRight w:val="0"/>
      <w:marTop w:val="0"/>
      <w:marBottom w:val="0"/>
      <w:divBdr>
        <w:top w:val="none" w:sz="0" w:space="0" w:color="auto"/>
        <w:left w:val="none" w:sz="0" w:space="0" w:color="auto"/>
        <w:bottom w:val="none" w:sz="0" w:space="0" w:color="auto"/>
        <w:right w:val="none" w:sz="0" w:space="0" w:color="auto"/>
      </w:divBdr>
    </w:div>
    <w:div w:id="1214192602">
      <w:bodyDiv w:val="1"/>
      <w:marLeft w:val="0"/>
      <w:marRight w:val="0"/>
      <w:marTop w:val="0"/>
      <w:marBottom w:val="0"/>
      <w:divBdr>
        <w:top w:val="none" w:sz="0" w:space="0" w:color="auto"/>
        <w:left w:val="none" w:sz="0" w:space="0" w:color="auto"/>
        <w:bottom w:val="none" w:sz="0" w:space="0" w:color="auto"/>
        <w:right w:val="none" w:sz="0" w:space="0" w:color="auto"/>
      </w:divBdr>
    </w:div>
    <w:div w:id="1363632059">
      <w:bodyDiv w:val="1"/>
      <w:marLeft w:val="0"/>
      <w:marRight w:val="0"/>
      <w:marTop w:val="0"/>
      <w:marBottom w:val="0"/>
      <w:divBdr>
        <w:top w:val="none" w:sz="0" w:space="0" w:color="auto"/>
        <w:left w:val="none" w:sz="0" w:space="0" w:color="auto"/>
        <w:bottom w:val="none" w:sz="0" w:space="0" w:color="auto"/>
        <w:right w:val="none" w:sz="0" w:space="0" w:color="auto"/>
      </w:divBdr>
    </w:div>
    <w:div w:id="1407797647">
      <w:bodyDiv w:val="1"/>
      <w:marLeft w:val="0"/>
      <w:marRight w:val="0"/>
      <w:marTop w:val="0"/>
      <w:marBottom w:val="0"/>
      <w:divBdr>
        <w:top w:val="none" w:sz="0" w:space="0" w:color="auto"/>
        <w:left w:val="none" w:sz="0" w:space="0" w:color="auto"/>
        <w:bottom w:val="none" w:sz="0" w:space="0" w:color="auto"/>
        <w:right w:val="none" w:sz="0" w:space="0" w:color="auto"/>
      </w:divBdr>
    </w:div>
    <w:div w:id="1420981336">
      <w:bodyDiv w:val="1"/>
      <w:marLeft w:val="0"/>
      <w:marRight w:val="0"/>
      <w:marTop w:val="0"/>
      <w:marBottom w:val="0"/>
      <w:divBdr>
        <w:top w:val="none" w:sz="0" w:space="0" w:color="auto"/>
        <w:left w:val="none" w:sz="0" w:space="0" w:color="auto"/>
        <w:bottom w:val="none" w:sz="0" w:space="0" w:color="auto"/>
        <w:right w:val="none" w:sz="0" w:space="0" w:color="auto"/>
      </w:divBdr>
    </w:div>
    <w:div w:id="1441417027">
      <w:bodyDiv w:val="1"/>
      <w:marLeft w:val="0"/>
      <w:marRight w:val="0"/>
      <w:marTop w:val="0"/>
      <w:marBottom w:val="0"/>
      <w:divBdr>
        <w:top w:val="none" w:sz="0" w:space="0" w:color="auto"/>
        <w:left w:val="none" w:sz="0" w:space="0" w:color="auto"/>
        <w:bottom w:val="none" w:sz="0" w:space="0" w:color="auto"/>
        <w:right w:val="none" w:sz="0" w:space="0" w:color="auto"/>
      </w:divBdr>
    </w:div>
    <w:div w:id="1509951889">
      <w:bodyDiv w:val="1"/>
      <w:marLeft w:val="0"/>
      <w:marRight w:val="0"/>
      <w:marTop w:val="0"/>
      <w:marBottom w:val="0"/>
      <w:divBdr>
        <w:top w:val="none" w:sz="0" w:space="0" w:color="auto"/>
        <w:left w:val="none" w:sz="0" w:space="0" w:color="auto"/>
        <w:bottom w:val="none" w:sz="0" w:space="0" w:color="auto"/>
        <w:right w:val="none" w:sz="0" w:space="0" w:color="auto"/>
      </w:divBdr>
    </w:div>
    <w:div w:id="1593125078">
      <w:bodyDiv w:val="1"/>
      <w:marLeft w:val="0"/>
      <w:marRight w:val="0"/>
      <w:marTop w:val="0"/>
      <w:marBottom w:val="0"/>
      <w:divBdr>
        <w:top w:val="none" w:sz="0" w:space="0" w:color="auto"/>
        <w:left w:val="none" w:sz="0" w:space="0" w:color="auto"/>
        <w:bottom w:val="none" w:sz="0" w:space="0" w:color="auto"/>
        <w:right w:val="none" w:sz="0" w:space="0" w:color="auto"/>
      </w:divBdr>
    </w:div>
    <w:div w:id="1691177677">
      <w:bodyDiv w:val="1"/>
      <w:marLeft w:val="0"/>
      <w:marRight w:val="0"/>
      <w:marTop w:val="0"/>
      <w:marBottom w:val="0"/>
      <w:divBdr>
        <w:top w:val="none" w:sz="0" w:space="0" w:color="auto"/>
        <w:left w:val="none" w:sz="0" w:space="0" w:color="auto"/>
        <w:bottom w:val="none" w:sz="0" w:space="0" w:color="auto"/>
        <w:right w:val="none" w:sz="0" w:space="0" w:color="auto"/>
      </w:divBdr>
    </w:div>
    <w:div w:id="1714424421">
      <w:bodyDiv w:val="1"/>
      <w:marLeft w:val="0"/>
      <w:marRight w:val="0"/>
      <w:marTop w:val="0"/>
      <w:marBottom w:val="0"/>
      <w:divBdr>
        <w:top w:val="none" w:sz="0" w:space="0" w:color="auto"/>
        <w:left w:val="none" w:sz="0" w:space="0" w:color="auto"/>
        <w:bottom w:val="none" w:sz="0" w:space="0" w:color="auto"/>
        <w:right w:val="none" w:sz="0" w:space="0" w:color="auto"/>
      </w:divBdr>
    </w:div>
    <w:div w:id="1727147784">
      <w:bodyDiv w:val="1"/>
      <w:marLeft w:val="0"/>
      <w:marRight w:val="0"/>
      <w:marTop w:val="0"/>
      <w:marBottom w:val="0"/>
      <w:divBdr>
        <w:top w:val="none" w:sz="0" w:space="0" w:color="auto"/>
        <w:left w:val="none" w:sz="0" w:space="0" w:color="auto"/>
        <w:bottom w:val="none" w:sz="0" w:space="0" w:color="auto"/>
        <w:right w:val="none" w:sz="0" w:space="0" w:color="auto"/>
      </w:divBdr>
    </w:div>
    <w:div w:id="1734889966">
      <w:bodyDiv w:val="1"/>
      <w:marLeft w:val="0"/>
      <w:marRight w:val="0"/>
      <w:marTop w:val="0"/>
      <w:marBottom w:val="0"/>
      <w:divBdr>
        <w:top w:val="none" w:sz="0" w:space="0" w:color="auto"/>
        <w:left w:val="none" w:sz="0" w:space="0" w:color="auto"/>
        <w:bottom w:val="none" w:sz="0" w:space="0" w:color="auto"/>
        <w:right w:val="none" w:sz="0" w:space="0" w:color="auto"/>
      </w:divBdr>
    </w:div>
    <w:div w:id="1782070639">
      <w:bodyDiv w:val="1"/>
      <w:marLeft w:val="0"/>
      <w:marRight w:val="0"/>
      <w:marTop w:val="0"/>
      <w:marBottom w:val="0"/>
      <w:divBdr>
        <w:top w:val="none" w:sz="0" w:space="0" w:color="auto"/>
        <w:left w:val="none" w:sz="0" w:space="0" w:color="auto"/>
        <w:bottom w:val="none" w:sz="0" w:space="0" w:color="auto"/>
        <w:right w:val="none" w:sz="0" w:space="0" w:color="auto"/>
      </w:divBdr>
    </w:div>
    <w:div w:id="1892306398">
      <w:bodyDiv w:val="1"/>
      <w:marLeft w:val="0"/>
      <w:marRight w:val="0"/>
      <w:marTop w:val="0"/>
      <w:marBottom w:val="0"/>
      <w:divBdr>
        <w:top w:val="none" w:sz="0" w:space="0" w:color="auto"/>
        <w:left w:val="none" w:sz="0" w:space="0" w:color="auto"/>
        <w:bottom w:val="none" w:sz="0" w:space="0" w:color="auto"/>
        <w:right w:val="none" w:sz="0" w:space="0" w:color="auto"/>
      </w:divBdr>
    </w:div>
    <w:div w:id="1936747635">
      <w:bodyDiv w:val="1"/>
      <w:marLeft w:val="0"/>
      <w:marRight w:val="0"/>
      <w:marTop w:val="0"/>
      <w:marBottom w:val="0"/>
      <w:divBdr>
        <w:top w:val="none" w:sz="0" w:space="0" w:color="auto"/>
        <w:left w:val="none" w:sz="0" w:space="0" w:color="auto"/>
        <w:bottom w:val="none" w:sz="0" w:space="0" w:color="auto"/>
        <w:right w:val="none" w:sz="0" w:space="0" w:color="auto"/>
      </w:divBdr>
    </w:div>
    <w:div w:id="2004158471">
      <w:bodyDiv w:val="1"/>
      <w:marLeft w:val="0"/>
      <w:marRight w:val="0"/>
      <w:marTop w:val="0"/>
      <w:marBottom w:val="0"/>
      <w:divBdr>
        <w:top w:val="none" w:sz="0" w:space="0" w:color="auto"/>
        <w:left w:val="none" w:sz="0" w:space="0" w:color="auto"/>
        <w:bottom w:val="none" w:sz="0" w:space="0" w:color="auto"/>
        <w:right w:val="none" w:sz="0" w:space="0" w:color="auto"/>
      </w:divBdr>
    </w:div>
    <w:div w:id="2094542112">
      <w:bodyDiv w:val="1"/>
      <w:marLeft w:val="0"/>
      <w:marRight w:val="0"/>
      <w:marTop w:val="0"/>
      <w:marBottom w:val="0"/>
      <w:divBdr>
        <w:top w:val="none" w:sz="0" w:space="0" w:color="auto"/>
        <w:left w:val="none" w:sz="0" w:space="0" w:color="auto"/>
        <w:bottom w:val="none" w:sz="0" w:space="0" w:color="auto"/>
        <w:right w:val="none" w:sz="0" w:space="0" w:color="auto"/>
      </w:divBdr>
    </w:div>
    <w:div w:id="2098820270">
      <w:bodyDiv w:val="1"/>
      <w:marLeft w:val="0"/>
      <w:marRight w:val="0"/>
      <w:marTop w:val="0"/>
      <w:marBottom w:val="0"/>
      <w:divBdr>
        <w:top w:val="none" w:sz="0" w:space="0" w:color="auto"/>
        <w:left w:val="none" w:sz="0" w:space="0" w:color="auto"/>
        <w:bottom w:val="none" w:sz="0" w:space="0" w:color="auto"/>
        <w:right w:val="none" w:sz="0" w:space="0" w:color="auto"/>
      </w:divBdr>
    </w:div>
    <w:div w:id="213485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4EE4F-93FF-4E7A-B3D4-B070CC053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46</Pages>
  <Words>13387</Words>
  <Characters>76312</Characters>
  <Application>Microsoft Office Word</Application>
  <DocSecurity>0</DocSecurity>
  <Lines>635</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80</cp:revision>
  <dcterms:created xsi:type="dcterms:W3CDTF">2018-08-23T06:57:00Z</dcterms:created>
  <dcterms:modified xsi:type="dcterms:W3CDTF">2019-03-08T08:14:00Z</dcterms:modified>
</cp:coreProperties>
</file>